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B2FA" w14:textId="66E5015D" w:rsidR="00A37B65" w:rsidRDefault="00A37B65">
      <w:pPr>
        <w:rPr>
          <w:rFonts w:ascii="Times New Roman" w:eastAsia="Times New Roman" w:hAnsi="Times New Roman" w:cs="Times New Roman"/>
          <w:lang w:eastAsia="en-GB"/>
        </w:rPr>
      </w:pPr>
      <w:r w:rsidRPr="00A37B65">
        <w:rPr>
          <w:rFonts w:ascii="Times New Roman" w:eastAsia="Times New Roman" w:hAnsi="Times New Roman" w:cs="Times New Roman"/>
          <w:lang w:eastAsia="en-GB"/>
        </w:rPr>
        <w:fldChar w:fldCharType="begin"/>
      </w:r>
      <w:r w:rsidRPr="00A37B65">
        <w:rPr>
          <w:rFonts w:ascii="Times New Roman" w:eastAsia="Times New Roman" w:hAnsi="Times New Roman" w:cs="Times New Roman"/>
          <w:lang w:eastAsia="en-GB"/>
        </w:rPr>
        <w:instrText xml:space="preserve"> INCLUDEPICTURE "/var/folders/59/ff6vzh752zjfxlbk6ysq1bpc0000gn/T/com.microsoft.Word/WebArchiveCopyPasteTempFiles/acff562a-0944-47d6-ada0-b18357f9a216.jpg" \* MERGEFORMATINET </w:instrText>
      </w:r>
      <w:r w:rsidRPr="00A37B65">
        <w:rPr>
          <w:rFonts w:ascii="Times New Roman" w:eastAsia="Times New Roman" w:hAnsi="Times New Roman" w:cs="Times New Roman"/>
          <w:lang w:eastAsia="en-GB"/>
        </w:rPr>
        <w:fldChar w:fldCharType="separate"/>
      </w:r>
      <w:r w:rsidRPr="00A37B65">
        <w:rPr>
          <w:rFonts w:ascii="Times New Roman" w:eastAsia="Times New Roman" w:hAnsi="Times New Roman" w:cs="Times New Roman"/>
          <w:noProof/>
          <w:lang w:eastAsia="en-GB"/>
        </w:rPr>
        <w:drawing>
          <wp:inline distT="0" distB="0" distL="0" distR="0" wp14:anchorId="0C6CF269" wp14:editId="6015ABDE">
            <wp:extent cx="5164931" cy="2169042"/>
            <wp:effectExtent l="0" t="0" r="4445"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558" cy="2181064"/>
                    </a:xfrm>
                    <a:prstGeom prst="rect">
                      <a:avLst/>
                    </a:prstGeom>
                    <a:noFill/>
                    <a:ln>
                      <a:noFill/>
                    </a:ln>
                  </pic:spPr>
                </pic:pic>
              </a:graphicData>
            </a:graphic>
          </wp:inline>
        </w:drawing>
      </w:r>
      <w:r w:rsidRPr="00A37B65">
        <w:rPr>
          <w:rFonts w:ascii="Times New Roman" w:eastAsia="Times New Roman" w:hAnsi="Times New Roman" w:cs="Times New Roman"/>
          <w:lang w:eastAsia="en-GB"/>
        </w:rPr>
        <w:fldChar w:fldCharType="end"/>
      </w:r>
    </w:p>
    <w:p w14:paraId="7A7243D8" w14:textId="0CA1A75D" w:rsidR="00A37B65" w:rsidRDefault="00A37B65">
      <w:pPr>
        <w:rPr>
          <w:rFonts w:ascii="Times New Roman" w:eastAsia="Times New Roman" w:hAnsi="Times New Roman" w:cs="Times New Roman"/>
          <w:lang w:eastAsia="en-GB"/>
        </w:rPr>
      </w:pPr>
    </w:p>
    <w:p w14:paraId="4218513B" w14:textId="4D93E8EE" w:rsidR="00A37B65" w:rsidRDefault="00A37B65">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E693870" wp14:editId="2CC733BD">
                <wp:simplePos x="0" y="0"/>
                <wp:positionH relativeFrom="column">
                  <wp:posOffset>-1</wp:posOffset>
                </wp:positionH>
                <wp:positionV relativeFrom="paragraph">
                  <wp:posOffset>87896</wp:posOffset>
                </wp:positionV>
                <wp:extent cx="6677247" cy="0"/>
                <wp:effectExtent l="0" t="0" r="15875" b="12700"/>
                <wp:wrapNone/>
                <wp:docPr id="4" name="Straight Connector 4"/>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1178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BKDNkj4gEAACs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p w14:paraId="73178A1B" w14:textId="691A288A" w:rsidR="00A37B65" w:rsidRDefault="00A37B65">
      <w:pPr>
        <w:rPr>
          <w:rFonts w:ascii="Times New Roman" w:eastAsia="Times New Roman" w:hAnsi="Times New Roman" w:cs="Times New Roman"/>
          <w:lang w:eastAsia="en-GB"/>
        </w:rPr>
      </w:pPr>
    </w:p>
    <w:p w14:paraId="1CE1F814" w14:textId="23F6D47C" w:rsidR="00A37B65" w:rsidRDefault="00A37B65" w:rsidP="00A37B65">
      <w:pPr>
        <w:rPr>
          <w:rFonts w:ascii="helvetica neue" w:eastAsia="Times New Roman" w:hAnsi="helvetica neue" w:cs="Times New Roman"/>
          <w:b/>
          <w:bCs/>
          <w:color w:val="06582E"/>
          <w:sz w:val="42"/>
          <w:szCs w:val="42"/>
          <w:lang w:eastAsia="en-GB"/>
        </w:rPr>
      </w:pPr>
      <w:r w:rsidRPr="00A37B65">
        <w:rPr>
          <w:rFonts w:ascii="helvetica neue" w:eastAsia="Times New Roman" w:hAnsi="helvetica neue" w:cs="Times New Roman"/>
          <w:b/>
          <w:bCs/>
          <w:color w:val="06582E"/>
          <w:sz w:val="42"/>
          <w:szCs w:val="42"/>
          <w:lang w:eastAsia="en-GB"/>
        </w:rPr>
        <w:t>CDC latest updates on new funds, guidance for retailers and introducing 'Cotswold Taste'</w:t>
      </w:r>
    </w:p>
    <w:p w14:paraId="4F425BE2" w14:textId="3FCBC7D7" w:rsidR="00A37B65" w:rsidRPr="00A37B65" w:rsidRDefault="00A37B65" w:rsidP="00A37B65">
      <w:pPr>
        <w:rPr>
          <w:rFonts w:ascii="helvetica neue" w:eastAsia="Times New Roman" w:hAnsi="helvetica neue" w:cs="Times New Roman"/>
          <w:b/>
          <w:bCs/>
          <w:color w:val="06582E"/>
          <w:lang w:eastAsia="en-GB"/>
        </w:rPr>
      </w:pPr>
    </w:p>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50EBC74C" w14:textId="77777777" w:rsidTr="00A37B6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07EA46A0"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10460"/>
                  </w:tblGrid>
                  <w:tr w:rsidR="00A37B65" w:rsidRPr="00A37B65" w14:paraId="5EE9BA83"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747869ED" w14:textId="77777777">
                          <w:tc>
                            <w:tcPr>
                              <w:tcW w:w="0" w:type="auto"/>
                              <w:vAlign w:val="center"/>
                              <w:hideMark/>
                            </w:tcPr>
                            <w:p w14:paraId="37999060" w14:textId="77777777" w:rsidR="00A37B65" w:rsidRPr="00A37B65" w:rsidRDefault="00A37B65" w:rsidP="00A37B65">
                              <w:pPr>
                                <w:spacing w:line="488" w:lineRule="atLeast"/>
                                <w:outlineLvl w:val="0"/>
                                <w:rPr>
                                  <w:rFonts w:ascii="Helvetica" w:eastAsia="Times New Roman" w:hAnsi="Helvetica" w:cs="Times New Roman"/>
                                  <w:b/>
                                  <w:bCs/>
                                  <w:color w:val="202020"/>
                                  <w:kern w:val="36"/>
                                  <w:sz w:val="36"/>
                                  <w:szCs w:val="36"/>
                                  <w:lang w:eastAsia="en-GB"/>
                                </w:rPr>
                              </w:pPr>
                              <w:r w:rsidRPr="00A37B65">
                                <w:rPr>
                                  <w:rFonts w:ascii="Helvetica" w:eastAsia="Times New Roman" w:hAnsi="Helvetica" w:cs="Times New Roman"/>
                                  <w:b/>
                                  <w:bCs/>
                                  <w:color w:val="202020"/>
                                  <w:kern w:val="36"/>
                                  <w:sz w:val="36"/>
                                  <w:szCs w:val="36"/>
                                  <w:lang w:eastAsia="en-GB"/>
                                </w:rPr>
                                <w:t>COVID-19: business update 28 May</w:t>
                              </w:r>
                            </w:p>
                            <w:p w14:paraId="19448393" w14:textId="33D7F0AD" w:rsidR="00A37B65" w:rsidRPr="00A37B65" w:rsidRDefault="00A37B65" w:rsidP="00A37B65">
                              <w:pPr>
                                <w:rPr>
                                  <w:rFonts w:ascii="Helvetica" w:eastAsia="Times New Roman" w:hAnsi="Helvetica" w:cs="Times New Roman"/>
                                  <w:sz w:val="36"/>
                                  <w:szCs w:val="36"/>
                                  <w:lang w:eastAsia="en-GB"/>
                                </w:rPr>
                              </w:pPr>
                            </w:p>
                          </w:tc>
                        </w:tr>
                      </w:tbl>
                      <w:p w14:paraId="4A84ACE5" w14:textId="77777777" w:rsidR="00A37B65" w:rsidRPr="00A37B65" w:rsidRDefault="00A37B65" w:rsidP="00A37B65">
                        <w:pPr>
                          <w:rPr>
                            <w:rFonts w:ascii="Helvetica" w:eastAsia="Times New Roman" w:hAnsi="Helvetica" w:cs="Times New Roman"/>
                            <w:lang w:eastAsia="en-GB"/>
                          </w:rPr>
                        </w:pPr>
                      </w:p>
                    </w:tc>
                  </w:tr>
                </w:tbl>
                <w:p w14:paraId="47A50DF4"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61A4309D" w14:textId="77777777">
                    <w:tc>
                      <w:tcPr>
                        <w:tcW w:w="0" w:type="auto"/>
                        <w:vAlign w:val="center"/>
                        <w:hideMark/>
                      </w:tcPr>
                      <w:p w14:paraId="221525BB"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xml:space="preserve">From Cllr Mike </w:t>
                        </w:r>
                        <w:proofErr w:type="spellStart"/>
                        <w:r w:rsidRPr="00A37B65">
                          <w:rPr>
                            <w:rFonts w:ascii="Helvetica" w:eastAsia="Times New Roman" w:hAnsi="Helvetica" w:cs="Times New Roman"/>
                            <w:lang w:eastAsia="en-GB"/>
                          </w:rPr>
                          <w:t>Evemy</w:t>
                        </w:r>
                        <w:proofErr w:type="spellEnd"/>
                        <w:r w:rsidRPr="00A37B65">
                          <w:rPr>
                            <w:rFonts w:ascii="Helvetica" w:eastAsia="Times New Roman" w:hAnsi="Helvetica" w:cs="Times New Roman"/>
                            <w:lang w:eastAsia="en-GB"/>
                          </w:rPr>
                          <w:t>, Deputy Leader and Cabinet Member for Finance.</w:t>
                        </w:r>
                      </w:p>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2BE4A561" w14:textId="77777777">
                          <w:tc>
                            <w:tcPr>
                              <w:tcW w:w="0" w:type="auto"/>
                              <w:vAlign w:val="center"/>
                              <w:hideMark/>
                            </w:tcPr>
                            <w:p w14:paraId="2055337A"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br/>
                                <w:t>The Local Authority Discretionary Fund will open for applications in the Cotswold District on Monday 1 June for a two week period, closing on Sunday 14 June.</w:t>
                              </w:r>
                              <w:r w:rsidRPr="00A37B65">
                                <w:rPr>
                                  <w:rFonts w:ascii="Helvetica" w:eastAsia="Times New Roman" w:hAnsi="Helvetica" w:cs="Times New Roman"/>
                                  <w:lang w:eastAsia="en-GB"/>
                                </w:rPr>
                                <w:br/>
                              </w:r>
                              <w:r w:rsidRPr="00A37B65">
                                <w:rPr>
                                  <w:rFonts w:ascii="Helvetica" w:eastAsia="Times New Roman" w:hAnsi="Helvetica" w:cs="Times New Roman"/>
                                  <w:lang w:eastAsia="en-GB"/>
                                </w:rPr>
                                <w:br/>
                                <w:t>Applications will be assessed during the week commencing Monday 15 June with payments starting during the week commencing Monday 22 June.</w:t>
                              </w:r>
                              <w:r w:rsidRPr="00A37B65">
                                <w:rPr>
                                  <w:rFonts w:ascii="Helvetica" w:eastAsia="Times New Roman" w:hAnsi="Helvetica" w:cs="Times New Roman"/>
                                  <w:lang w:eastAsia="en-GB"/>
                                </w:rPr>
                                <w:br/>
                              </w:r>
                              <w:r w:rsidRPr="00A37B65">
                                <w:rPr>
                                  <w:rFonts w:ascii="Helvetica" w:eastAsia="Times New Roman" w:hAnsi="Helvetica" w:cs="Times New Roman"/>
                                  <w:lang w:eastAsia="en-GB"/>
                                </w:rPr>
                                <w:br/>
                                <w:t>In line with government guidance, the fund will prioritise the following types of businesses:</w:t>
                              </w:r>
                            </w:p>
                            <w:p w14:paraId="7FA4A02A" w14:textId="77777777" w:rsidR="00A37B65" w:rsidRPr="00A37B65" w:rsidRDefault="00A37B65" w:rsidP="00A37B65">
                              <w:pPr>
                                <w:numPr>
                                  <w:ilvl w:val="0"/>
                                  <w:numId w:val="1"/>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Small businesses in shared offices or other flexible workspaces, who do not have their own Business Rates assessment</w:t>
                              </w:r>
                            </w:p>
                            <w:p w14:paraId="69A16B15" w14:textId="77777777" w:rsidR="00A37B65" w:rsidRPr="00A37B65" w:rsidRDefault="00A37B65" w:rsidP="00A37B65">
                              <w:pPr>
                                <w:numPr>
                                  <w:ilvl w:val="0"/>
                                  <w:numId w:val="1"/>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Regular market traders with fixed building costs, such as rent, who do not have their own Business Rates assessment</w:t>
                              </w:r>
                            </w:p>
                            <w:p w14:paraId="70960055" w14:textId="77777777" w:rsidR="00A37B65" w:rsidRPr="00A37B65" w:rsidRDefault="00A37B65" w:rsidP="00A37B65">
                              <w:pPr>
                                <w:numPr>
                                  <w:ilvl w:val="0"/>
                                  <w:numId w:val="1"/>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Bed &amp; Breakfasts which pay Council Tax instead of Business Rates</w:t>
                              </w:r>
                            </w:p>
                            <w:p w14:paraId="4597B8CF" w14:textId="77777777" w:rsidR="00A37B65" w:rsidRPr="00A37B65" w:rsidRDefault="00A37B65" w:rsidP="00A37B65">
                              <w:pPr>
                                <w:numPr>
                                  <w:ilvl w:val="0"/>
                                  <w:numId w:val="1"/>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Charity properties in receipt of Charitable Business Rates Relief which would otherwise have been eligible for Small Business Rates Relief or Rural Rate Relief</w:t>
                              </w:r>
                            </w:p>
                            <w:p w14:paraId="6899C7D2"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In addition, Cotswold District Council is using its local discretion to include 'Businesses that supply goods or services to retail, hospitality and leisure businesses'.</w:t>
                              </w:r>
                              <w:r w:rsidRPr="00A37B65">
                                <w:rPr>
                                  <w:rFonts w:ascii="Helvetica" w:eastAsia="Times New Roman" w:hAnsi="Helvetica" w:cs="Times New Roman"/>
                                  <w:lang w:eastAsia="en-GB"/>
                                </w:rPr>
                                <w:br/>
                              </w:r>
                              <w:r w:rsidRPr="00A37B65">
                                <w:rPr>
                                  <w:rFonts w:ascii="Helvetica" w:eastAsia="Times New Roman" w:hAnsi="Helvetica" w:cs="Times New Roman"/>
                                  <w:lang w:eastAsia="en-GB"/>
                                </w:rPr>
                                <w:br/>
                                <w:t>You can apply for a discretionary grant from Cotswold District Council if your business:</w:t>
                              </w:r>
                            </w:p>
                            <w:p w14:paraId="6E93AF55" w14:textId="77777777" w:rsidR="00A37B65" w:rsidRPr="00A37B65" w:rsidRDefault="00A37B65" w:rsidP="00A37B65">
                              <w:pPr>
                                <w:numPr>
                                  <w:ilvl w:val="0"/>
                                  <w:numId w:val="2"/>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Is based in the Cotswold District</w:t>
                              </w:r>
                            </w:p>
                            <w:p w14:paraId="32BA4D3C" w14:textId="77777777" w:rsidR="00A37B65" w:rsidRPr="00A37B65" w:rsidRDefault="00A37B65" w:rsidP="00A37B65">
                              <w:pPr>
                                <w:numPr>
                                  <w:ilvl w:val="0"/>
                                  <w:numId w:val="2"/>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Has suffered a significant fall in income due to the COVID-19 crisis</w:t>
                              </w:r>
                            </w:p>
                            <w:p w14:paraId="3031CC4B" w14:textId="77777777" w:rsidR="00A37B65" w:rsidRPr="00A37B65" w:rsidRDefault="00A37B65" w:rsidP="00A37B65">
                              <w:pPr>
                                <w:numPr>
                                  <w:ilvl w:val="0"/>
                                  <w:numId w:val="2"/>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Has relatively high ongoing fixed property-related costs</w:t>
                              </w:r>
                            </w:p>
                            <w:p w14:paraId="01771664" w14:textId="77777777" w:rsidR="00A37B65" w:rsidRPr="00A37B65" w:rsidRDefault="00A37B65" w:rsidP="00A37B65">
                              <w:pPr>
                                <w:numPr>
                                  <w:ilvl w:val="0"/>
                                  <w:numId w:val="2"/>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Is not eligible for any </w:t>
                              </w:r>
                              <w:hyperlink r:id="rId6" w:tgtFrame="_blank" w:history="1">
                                <w:r w:rsidRPr="00A37B65">
                                  <w:rPr>
                                    <w:rFonts w:ascii="Helvetica" w:eastAsia="Times New Roman" w:hAnsi="Helvetica" w:cs="Times New Roman"/>
                                    <w:color w:val="007C89"/>
                                    <w:u w:val="single"/>
                                    <w:lang w:eastAsia="en-GB"/>
                                  </w:rPr>
                                  <w:t>other support schemes</w:t>
                                </w:r>
                              </w:hyperlink>
                              <w:r w:rsidRPr="00A37B65">
                                <w:rPr>
                                  <w:rFonts w:ascii="Helvetica" w:eastAsia="Times New Roman" w:hAnsi="Helvetica" w:cs="Times New Roman"/>
                                  <w:lang w:eastAsia="en-GB"/>
                                </w:rPr>
                                <w:t>. This excludes the job retention scheme (Furlough) and the Self Employment Income Support Scheme</w:t>
                              </w:r>
                            </w:p>
                            <w:p w14:paraId="50A2B632"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Businesses will not be eligible if:</w:t>
                              </w:r>
                            </w:p>
                            <w:p w14:paraId="0D347B07" w14:textId="77777777" w:rsidR="00A37B65" w:rsidRPr="00A37B65" w:rsidRDefault="00A37B65" w:rsidP="00A37B65">
                              <w:pPr>
                                <w:numPr>
                                  <w:ilvl w:val="0"/>
                                  <w:numId w:val="3"/>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lastRenderedPageBreak/>
                                <w:t>They were not trading on 11 March 2020,</w:t>
                              </w:r>
                            </w:p>
                            <w:p w14:paraId="316078D6" w14:textId="77777777" w:rsidR="00A37B65" w:rsidRPr="00A37B65" w:rsidRDefault="00A37B65" w:rsidP="00A37B65">
                              <w:pPr>
                                <w:numPr>
                                  <w:ilvl w:val="0"/>
                                  <w:numId w:val="3"/>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They are in administration, insolvent or had a striking-off notice issued,</w:t>
                              </w:r>
                            </w:p>
                            <w:p w14:paraId="5D08738C" w14:textId="77777777" w:rsidR="00A37B65" w:rsidRPr="00A37B65" w:rsidRDefault="00A37B65" w:rsidP="00A37B65">
                              <w:pPr>
                                <w:numPr>
                                  <w:ilvl w:val="0"/>
                                  <w:numId w:val="3"/>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Their business property costs (i.e. Rateable Value, Annual Rent or Annual Mortgage costs) are above £51,000,</w:t>
                              </w:r>
                            </w:p>
                            <w:p w14:paraId="2845987A" w14:textId="77777777" w:rsidR="00A37B65" w:rsidRPr="00A37B65" w:rsidRDefault="00A37B65" w:rsidP="00A37B65">
                              <w:pPr>
                                <w:numPr>
                                  <w:ilvl w:val="0"/>
                                  <w:numId w:val="3"/>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They are eligible for other Covid-19 related grants (e.g. Small Business or Retail, Hospitality and Leisure grants),</w:t>
                              </w:r>
                            </w:p>
                            <w:p w14:paraId="10F75943" w14:textId="77777777" w:rsidR="00A37B65" w:rsidRPr="00A37B65" w:rsidRDefault="00A37B65" w:rsidP="00A37B65">
                              <w:pPr>
                                <w:numPr>
                                  <w:ilvl w:val="0"/>
                                  <w:numId w:val="3"/>
                                </w:numPr>
                                <w:spacing w:before="100" w:beforeAutospacing="1" w:after="100" w:afterAutospacing="1"/>
                                <w:rPr>
                                  <w:rFonts w:ascii="Helvetica" w:eastAsia="Times New Roman" w:hAnsi="Helvetica" w:cs="Times New Roman"/>
                                  <w:lang w:eastAsia="en-GB"/>
                                </w:rPr>
                              </w:pPr>
                              <w:r w:rsidRPr="00A37B65">
                                <w:rPr>
                                  <w:rFonts w:ascii="Helvetica" w:eastAsia="Times New Roman" w:hAnsi="Helvetica" w:cs="Times New Roman"/>
                                  <w:lang w:eastAsia="en-GB"/>
                                </w:rPr>
                                <w:t>The receipt of a grant would take them over the State Aid limit</w:t>
                              </w:r>
                            </w:p>
                            <w:p w14:paraId="7C282A1D"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Applications will be made by filling in an online form which will be live on our </w:t>
                              </w:r>
                              <w:hyperlink r:id="rId7" w:tgtFrame="_blank" w:history="1">
                                <w:r w:rsidRPr="00A37B65">
                                  <w:rPr>
                                    <w:rFonts w:ascii="Helvetica" w:eastAsia="Times New Roman" w:hAnsi="Helvetica" w:cs="Times New Roman"/>
                                    <w:color w:val="007C89"/>
                                    <w:u w:val="single"/>
                                    <w:lang w:eastAsia="en-GB"/>
                                  </w:rPr>
                                  <w:t>website</w:t>
                                </w:r>
                              </w:hyperlink>
                              <w:r w:rsidRPr="00A37B65">
                                <w:rPr>
                                  <w:rFonts w:ascii="Helvetica" w:eastAsia="Times New Roman" w:hAnsi="Helvetica" w:cs="Times New Roman"/>
                                  <w:lang w:eastAsia="en-GB"/>
                                </w:rPr>
                                <w:t> on Monday.</w:t>
                              </w:r>
                            </w:p>
                          </w:tc>
                        </w:tr>
                      </w:tbl>
                      <w:p w14:paraId="7DA9440A" w14:textId="77777777" w:rsidR="00A37B65" w:rsidRPr="00A37B65" w:rsidRDefault="00A37B65" w:rsidP="00A37B65">
                        <w:pPr>
                          <w:rPr>
                            <w:rFonts w:ascii="Helvetica" w:eastAsia="Times New Roman" w:hAnsi="Helvetica" w:cs="Times New Roman"/>
                            <w:lang w:eastAsia="en-GB"/>
                          </w:rPr>
                        </w:pPr>
                      </w:p>
                    </w:tc>
                  </w:tr>
                </w:tbl>
                <w:p w14:paraId="72E9CFF9"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lastRenderedPageBreak/>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1D44B0E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3A71F636" w14:textId="77777777">
                          <w:trPr>
                            <w:jc w:val="center"/>
                          </w:trPr>
                          <w:tc>
                            <w:tcPr>
                              <w:tcW w:w="0" w:type="auto"/>
                              <w:vAlign w:val="center"/>
                              <w:hideMark/>
                            </w:tcPr>
                            <w:p w14:paraId="0EDC749A" w14:textId="77777777" w:rsidR="00A37B65" w:rsidRPr="00A37B65" w:rsidRDefault="00A37B65" w:rsidP="00A37B65">
                              <w:pPr>
                                <w:rPr>
                                  <w:rFonts w:ascii="Helvetica" w:eastAsia="Times New Roman" w:hAnsi="Helvetica" w:cs="Times New Roman"/>
                                  <w:lang w:eastAsia="en-GB"/>
                                </w:rPr>
                              </w:pPr>
                              <w:hyperlink r:id="rId8" w:tgtFrame="_blank" w:tooltip="Full details of the government's business grant funds" w:history="1">
                                <w:r w:rsidRPr="00A37B65">
                                  <w:rPr>
                                    <w:rFonts w:ascii="Helvetica" w:eastAsia="Times New Roman" w:hAnsi="Helvetica" w:cs="Times New Roman"/>
                                    <w:b/>
                                    <w:bCs/>
                                    <w:color w:val="007C89"/>
                                    <w:u w:val="single"/>
                                    <w:lang w:eastAsia="en-GB"/>
                                  </w:rPr>
                                  <w:t>Full details of the government's business grant funds</w:t>
                                </w:r>
                              </w:hyperlink>
                            </w:p>
                          </w:tc>
                        </w:tr>
                      </w:tbl>
                      <w:p w14:paraId="40FF4D49"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726C866F" w14:textId="3E5BDAFD" w:rsidR="00A37B65" w:rsidRPr="00A37B65" w:rsidRDefault="00A37B65" w:rsidP="00A37B65">
                  <w:pPr>
                    <w:rPr>
                      <w:rFonts w:ascii="Times New Roman" w:eastAsia="Times New Roman" w:hAnsi="Times New Roman" w:cs="Times New Roman"/>
                      <w:lang w:eastAsia="en-GB"/>
                    </w:rPr>
                  </w:pPr>
                  <w:r w:rsidRPr="00A37B65">
                    <w:rPr>
                      <w:rFonts w:ascii="Helvetica" w:eastAsia="Times New Roman" w:hAnsi="Helvetica" w:cs="Times New Roman"/>
                      <w:lang w:eastAsia="en-GB"/>
                    </w:rPr>
                    <w:t> </w: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688702A" wp14:editId="7B43CD73">
                            <wp:simplePos x="0" y="0"/>
                            <wp:positionH relativeFrom="column">
                              <wp:posOffset>-1</wp:posOffset>
                            </wp:positionH>
                            <wp:positionV relativeFrom="paragraph">
                              <wp:posOffset>87896</wp:posOffset>
                            </wp:positionV>
                            <wp:extent cx="6677247"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9302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CKwi6+4gEAACs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10460"/>
                  </w:tblGrid>
                  <w:tr w:rsidR="00A37B65" w:rsidRPr="00A37B65" w14:paraId="656CB599"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38857BAC" w14:textId="77777777">
                          <w:tc>
                            <w:tcPr>
                              <w:tcW w:w="0" w:type="auto"/>
                              <w:vAlign w:val="center"/>
                              <w:hideMark/>
                            </w:tcPr>
                            <w:p w14:paraId="486E443D"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t>Re-opening of retail businesses</w:t>
                              </w:r>
                            </w:p>
                            <w:p w14:paraId="493CB200"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All non-essential retail including shops selling clothes, shoes, toys, furniture, books, and electronics, plus tailors, auction houses, photography studios, and indoor markets, will be expected to be able to reopen from 15 June if the government’s five tests are met and they follow the COVID-19 secure guidelines.</w:t>
                              </w:r>
                              <w:r w:rsidRPr="00A37B65">
                                <w:rPr>
                                  <w:rFonts w:ascii="Helvetica" w:eastAsia="Times New Roman" w:hAnsi="Helvetica" w:cs="Times New Roman"/>
                                  <w:lang w:eastAsia="en-GB"/>
                                </w:rPr>
                                <w:br/>
                              </w:r>
                              <w:r w:rsidRPr="00A37B65">
                                <w:rPr>
                                  <w:rFonts w:ascii="Helvetica" w:eastAsia="Times New Roman" w:hAnsi="Helvetica" w:cs="Times New Roman"/>
                                  <w:lang w:eastAsia="en-GB"/>
                                </w:rPr>
                                <w:br/>
                                <w:t>The government has published comprehensive guidance to help business owners, managers and staff prepare. Do please take time to go through the guidance so you can prepare to open your business safely.</w:t>
                              </w:r>
                            </w:p>
                          </w:tc>
                        </w:tr>
                      </w:tbl>
                      <w:p w14:paraId="73E64EDF" w14:textId="77777777" w:rsidR="00A37B65" w:rsidRPr="00A37B65" w:rsidRDefault="00A37B65" w:rsidP="00A37B65">
                        <w:pPr>
                          <w:rPr>
                            <w:rFonts w:ascii="Helvetica" w:eastAsia="Times New Roman" w:hAnsi="Helvetica" w:cs="Times New Roman"/>
                            <w:lang w:eastAsia="en-GB"/>
                          </w:rPr>
                        </w:pPr>
                      </w:p>
                    </w:tc>
                  </w:tr>
                </w:tbl>
                <w:p w14:paraId="167FA0B3"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1566B66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1D606A3F" w14:textId="77777777">
                          <w:trPr>
                            <w:jc w:val="center"/>
                          </w:trPr>
                          <w:tc>
                            <w:tcPr>
                              <w:tcW w:w="0" w:type="auto"/>
                              <w:vAlign w:val="center"/>
                              <w:hideMark/>
                            </w:tcPr>
                            <w:p w14:paraId="3944BF01" w14:textId="77777777" w:rsidR="00A37B65" w:rsidRPr="00A37B65" w:rsidRDefault="00A37B65" w:rsidP="00A37B65">
                              <w:pPr>
                                <w:rPr>
                                  <w:rFonts w:ascii="Helvetica" w:eastAsia="Times New Roman" w:hAnsi="Helvetica" w:cs="Times New Roman"/>
                                  <w:lang w:eastAsia="en-GB"/>
                                </w:rPr>
                              </w:pPr>
                              <w:hyperlink r:id="rId9" w:tgtFrame="_blank" w:tooltip="Guidance for working in or running a retail businesses" w:history="1">
                                <w:r w:rsidRPr="00A37B65">
                                  <w:rPr>
                                    <w:rFonts w:ascii="Helvetica" w:eastAsia="Times New Roman" w:hAnsi="Helvetica" w:cs="Times New Roman"/>
                                    <w:b/>
                                    <w:bCs/>
                                    <w:color w:val="007C89"/>
                                    <w:u w:val="single"/>
                                    <w:lang w:eastAsia="en-GB"/>
                                  </w:rPr>
                                  <w:t xml:space="preserve">Guidance for working in or running a retail </w:t>
                                </w:r>
                                <w:proofErr w:type="gramStart"/>
                                <w:r w:rsidRPr="00A37B65">
                                  <w:rPr>
                                    <w:rFonts w:ascii="Helvetica" w:eastAsia="Times New Roman" w:hAnsi="Helvetica" w:cs="Times New Roman"/>
                                    <w:b/>
                                    <w:bCs/>
                                    <w:color w:val="007C89"/>
                                    <w:u w:val="single"/>
                                    <w:lang w:eastAsia="en-GB"/>
                                  </w:rPr>
                                  <w:t>businesses</w:t>
                                </w:r>
                                <w:proofErr w:type="gramEnd"/>
                              </w:hyperlink>
                            </w:p>
                          </w:tc>
                        </w:tr>
                      </w:tbl>
                      <w:p w14:paraId="16D8C769"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768D691F" w14:textId="6E18E0E6" w:rsidR="00A37B65" w:rsidRPr="00A37B65" w:rsidRDefault="00A37B65" w:rsidP="00A37B65">
                  <w:pPr>
                    <w:rPr>
                      <w:rFonts w:ascii="Times New Roman" w:eastAsia="Times New Roman" w:hAnsi="Times New Roman" w:cs="Times New Roman"/>
                      <w:lang w:eastAsia="en-GB"/>
                    </w:rPr>
                  </w:pPr>
                  <w:r w:rsidRPr="00A37B65">
                    <w:rPr>
                      <w:rFonts w:ascii="Helvetica" w:eastAsia="Times New Roman" w:hAnsi="Helvetica" w:cs="Times New Roman"/>
                      <w:lang w:eastAsia="en-GB"/>
                    </w:rPr>
                    <w:t> </w:t>
                  </w:r>
                  <w:r>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0FF6757" wp14:editId="112C5A96">
                            <wp:simplePos x="0" y="0"/>
                            <wp:positionH relativeFrom="column">
                              <wp:posOffset>-1</wp:posOffset>
                            </wp:positionH>
                            <wp:positionV relativeFrom="paragraph">
                              <wp:posOffset>87896</wp:posOffset>
                            </wp:positionV>
                            <wp:extent cx="6677247" cy="0"/>
                            <wp:effectExtent l="0" t="0" r="15875" b="12700"/>
                            <wp:wrapNone/>
                            <wp:docPr id="6" name="Straight Connector 6"/>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6DA1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CLl0fD4gEAACs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10460"/>
                  </w:tblGrid>
                  <w:tr w:rsidR="00A37B65" w:rsidRPr="00A37B65" w14:paraId="21870723"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195F6B74" w14:textId="77777777">
                          <w:tc>
                            <w:tcPr>
                              <w:tcW w:w="0" w:type="auto"/>
                              <w:vAlign w:val="center"/>
                              <w:hideMark/>
                            </w:tcPr>
                            <w:p w14:paraId="2A06B9D5"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t>New fund for green start-ups</w:t>
                              </w:r>
                            </w:p>
                            <w:p w14:paraId="5F13E5B0"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A new government backed £40 million Clean Growth Fund has been launched to help green start-ups. The fund will contribute towards the UK’s plans to reach Net Zero by 2050 and is available to UK-based companies driving green technology across the power, transport, waste, and building energy efficiency sectors.</w:t>
                              </w:r>
                            </w:p>
                          </w:tc>
                        </w:tr>
                      </w:tbl>
                      <w:p w14:paraId="7CAA04CC" w14:textId="77777777" w:rsidR="00A37B65" w:rsidRPr="00A37B65" w:rsidRDefault="00A37B65" w:rsidP="00A37B65">
                        <w:pPr>
                          <w:rPr>
                            <w:rFonts w:ascii="Helvetica" w:eastAsia="Times New Roman" w:hAnsi="Helvetica" w:cs="Times New Roman"/>
                            <w:lang w:eastAsia="en-GB"/>
                          </w:rPr>
                        </w:pPr>
                      </w:p>
                    </w:tc>
                  </w:tr>
                </w:tbl>
                <w:p w14:paraId="54299B76"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54061BC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6F83212C" w14:textId="77777777">
                          <w:trPr>
                            <w:jc w:val="center"/>
                          </w:trPr>
                          <w:tc>
                            <w:tcPr>
                              <w:tcW w:w="0" w:type="auto"/>
                              <w:vAlign w:val="center"/>
                              <w:hideMark/>
                            </w:tcPr>
                            <w:p w14:paraId="5B3DDE39" w14:textId="77777777" w:rsidR="00A37B65" w:rsidRPr="00A37B65" w:rsidRDefault="00A37B65" w:rsidP="00A37B65">
                              <w:pPr>
                                <w:rPr>
                                  <w:rFonts w:ascii="Helvetica" w:eastAsia="Times New Roman" w:hAnsi="Helvetica" w:cs="Times New Roman"/>
                                  <w:lang w:eastAsia="en-GB"/>
                                </w:rPr>
                              </w:pPr>
                              <w:hyperlink r:id="rId10" w:tgtFrame="_blank" w:tooltip="Clean Growth Fund" w:history="1">
                                <w:r w:rsidRPr="00A37B65">
                                  <w:rPr>
                                    <w:rFonts w:ascii="Helvetica" w:eastAsia="Times New Roman" w:hAnsi="Helvetica" w:cs="Times New Roman"/>
                                    <w:b/>
                                    <w:bCs/>
                                    <w:color w:val="007C89"/>
                                    <w:u w:val="single"/>
                                    <w:lang w:eastAsia="en-GB"/>
                                  </w:rPr>
                                  <w:t>Clean Growth Fund</w:t>
                                </w:r>
                              </w:hyperlink>
                            </w:p>
                          </w:tc>
                        </w:tr>
                      </w:tbl>
                      <w:p w14:paraId="149C877A"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09646D93" w14:textId="5955D360" w:rsidR="00A37B65" w:rsidRPr="00A37B65" w:rsidRDefault="00A37B65" w:rsidP="00A37B65">
                  <w:pPr>
                    <w:rPr>
                      <w:rFonts w:ascii="Helvetica" w:eastAsia="Times New Roman" w:hAnsi="Helvetica" w:cs="Times New Roman"/>
                      <w:lang w:eastAsia="en-GB"/>
                    </w:rPr>
                  </w:pPr>
                </w:p>
                <w:tbl>
                  <w:tblPr>
                    <w:tblW w:w="5000" w:type="pct"/>
                    <w:tblCellMar>
                      <w:left w:w="0" w:type="dxa"/>
                      <w:right w:w="0" w:type="dxa"/>
                    </w:tblCellMar>
                    <w:tblLook w:val="04A0" w:firstRow="1" w:lastRow="0" w:firstColumn="1" w:lastColumn="0" w:noHBand="0" w:noVBand="1"/>
                  </w:tblPr>
                  <w:tblGrid>
                    <w:gridCol w:w="10460"/>
                  </w:tblGrid>
                  <w:tr w:rsidR="00A37B65" w:rsidRPr="00A37B65" w14:paraId="2E6F3DBE" w14:textId="77777777">
                    <w:tc>
                      <w:tcPr>
                        <w:tcW w:w="0" w:type="auto"/>
                        <w:vAlign w:val="center"/>
                        <w:hideMark/>
                      </w:tcPr>
                      <w:p w14:paraId="45677E90" w14:textId="6F6EDA82" w:rsidR="00A37B65" w:rsidRPr="00A37B65" w:rsidRDefault="00A37B65" w:rsidP="00A37B65">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627ACE3B" wp14:editId="1C468B2C">
                                  <wp:simplePos x="0" y="0"/>
                                  <wp:positionH relativeFrom="column">
                                    <wp:posOffset>-1</wp:posOffset>
                                  </wp:positionH>
                                  <wp:positionV relativeFrom="paragraph">
                                    <wp:posOffset>87896</wp:posOffset>
                                  </wp:positionV>
                                  <wp:extent cx="6677247" cy="0"/>
                                  <wp:effectExtent l="0" t="0" r="15875" b="12700"/>
                                  <wp:wrapNone/>
                                  <wp:docPr id="7" name="Straight Connector 7"/>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7BF0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BLWbBe4gEAACs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tc>
                  </w:tr>
                </w:tbl>
                <w:p w14:paraId="7CA07D48" w14:textId="4C9AF326" w:rsidR="00A37B65" w:rsidRPr="00A37B65" w:rsidRDefault="00A37B65" w:rsidP="00A37B65">
                  <w:pPr>
                    <w:rPr>
                      <w:rFonts w:ascii="Helvetica" w:eastAsia="Times New Roman" w:hAnsi="Helvetica" w:cs="Times New Roman"/>
                      <w:lang w:eastAsia="en-GB"/>
                    </w:rPr>
                  </w:pPr>
                </w:p>
                <w:tbl>
                  <w:tblPr>
                    <w:tblW w:w="5000" w:type="pct"/>
                    <w:tblCellMar>
                      <w:left w:w="0" w:type="dxa"/>
                      <w:right w:w="0" w:type="dxa"/>
                    </w:tblCellMar>
                    <w:tblLook w:val="04A0" w:firstRow="1" w:lastRow="0" w:firstColumn="1" w:lastColumn="0" w:noHBand="0" w:noVBand="1"/>
                  </w:tblPr>
                  <w:tblGrid>
                    <w:gridCol w:w="10460"/>
                  </w:tblGrid>
                  <w:tr w:rsidR="00A37B65" w:rsidRPr="00A37B65" w14:paraId="48FE3407"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57E822A3" w14:textId="77777777">
                          <w:tc>
                            <w:tcPr>
                              <w:tcW w:w="0" w:type="auto"/>
                              <w:vAlign w:val="center"/>
                              <w:hideMark/>
                            </w:tcPr>
                            <w:p w14:paraId="33F33C80"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t>Webinars to help businesses open safely</w:t>
                              </w:r>
                            </w:p>
                            <w:p w14:paraId="1564D265"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The government is running a series of webinars to supplement the </w:t>
                              </w:r>
                              <w:hyperlink r:id="rId11" w:tgtFrame="_blank" w:history="1">
                                <w:r w:rsidRPr="00A37B65">
                                  <w:rPr>
                                    <w:rFonts w:ascii="Helvetica" w:eastAsia="Times New Roman" w:hAnsi="Helvetica" w:cs="Times New Roman"/>
                                    <w:color w:val="007C89"/>
                                    <w:u w:val="single"/>
                                    <w:lang w:eastAsia="en-GB"/>
                                  </w:rPr>
                                  <w:t>guidance</w:t>
                                </w:r>
                              </w:hyperlink>
                              <w:r w:rsidRPr="00A37B65">
                                <w:rPr>
                                  <w:rFonts w:ascii="Helvetica" w:eastAsia="Times New Roman" w:hAnsi="Helvetica" w:cs="Times New Roman"/>
                                  <w:lang w:eastAsia="en-GB"/>
                                </w:rPr>
                                <w:t> on how to open and run different types of business safely. Many businesses operate more than one type of workplace, such as an office, factory and fleet of vehicles and should therefore review the guidance for all appropriate workplaces.</w:t>
                              </w:r>
                              <w:r w:rsidRPr="00A37B65">
                                <w:rPr>
                                  <w:rFonts w:ascii="Helvetica" w:eastAsia="Times New Roman" w:hAnsi="Helvetica" w:cs="Times New Roman"/>
                                  <w:lang w:eastAsia="en-GB"/>
                                </w:rPr>
                                <w:br/>
                              </w:r>
                              <w:r w:rsidRPr="00A37B65">
                                <w:rPr>
                                  <w:rFonts w:ascii="Helvetica" w:eastAsia="Times New Roman" w:hAnsi="Helvetica" w:cs="Times New Roman"/>
                                  <w:lang w:eastAsia="en-GB"/>
                                </w:rPr>
                                <w:br/>
                                <w:t>Please note that if you miss the live sessions, recordings of the webinars will be available on </w:t>
                              </w:r>
                              <w:hyperlink r:id="rId12" w:tgtFrame="_blank" w:history="1">
                                <w:r w:rsidRPr="00A37B65">
                                  <w:rPr>
                                    <w:rFonts w:ascii="Helvetica" w:eastAsia="Times New Roman" w:hAnsi="Helvetica" w:cs="Times New Roman"/>
                                    <w:color w:val="007C89"/>
                                    <w:u w:val="single"/>
                                    <w:lang w:eastAsia="en-GB"/>
                                  </w:rPr>
                                  <w:t>BEIS Business Support YouTube</w:t>
                                </w:r>
                              </w:hyperlink>
                              <w:r w:rsidRPr="00A37B65">
                                <w:rPr>
                                  <w:rFonts w:ascii="Helvetica" w:eastAsia="Times New Roman" w:hAnsi="Helvetica" w:cs="Times New Roman"/>
                                  <w:lang w:eastAsia="en-GB"/>
                                </w:rPr>
                                <w:t> page.</w:t>
                              </w:r>
                            </w:p>
                          </w:tc>
                        </w:tr>
                      </w:tbl>
                      <w:p w14:paraId="7F85BF06" w14:textId="77777777" w:rsidR="00A37B65" w:rsidRPr="00A37B65" w:rsidRDefault="00A37B65" w:rsidP="00A37B65">
                        <w:pPr>
                          <w:rPr>
                            <w:rFonts w:ascii="Helvetica" w:eastAsia="Times New Roman" w:hAnsi="Helvetica" w:cs="Times New Roman"/>
                            <w:lang w:eastAsia="en-GB"/>
                          </w:rPr>
                        </w:pPr>
                      </w:p>
                    </w:tc>
                  </w:tr>
                </w:tbl>
                <w:p w14:paraId="5B1ECB48"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64AF0F22"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30D6C482" w14:textId="77777777">
                          <w:trPr>
                            <w:jc w:val="center"/>
                          </w:trPr>
                          <w:tc>
                            <w:tcPr>
                              <w:tcW w:w="0" w:type="auto"/>
                              <w:vAlign w:val="center"/>
                              <w:hideMark/>
                            </w:tcPr>
                            <w:p w14:paraId="476961B9" w14:textId="77777777" w:rsidR="00A37B65" w:rsidRPr="00A37B65" w:rsidRDefault="00A37B65" w:rsidP="00A37B65">
                              <w:pPr>
                                <w:rPr>
                                  <w:rFonts w:ascii="Helvetica" w:eastAsia="Times New Roman" w:hAnsi="Helvetica" w:cs="Times New Roman"/>
                                  <w:lang w:eastAsia="en-GB"/>
                                </w:rPr>
                              </w:pPr>
                              <w:hyperlink r:id="rId13" w:tgtFrame="_blank" w:tooltip="Working safely webinars" w:history="1">
                                <w:r w:rsidRPr="00A37B65">
                                  <w:rPr>
                                    <w:rFonts w:ascii="Helvetica" w:eastAsia="Times New Roman" w:hAnsi="Helvetica" w:cs="Times New Roman"/>
                                    <w:b/>
                                    <w:bCs/>
                                    <w:color w:val="007C89"/>
                                    <w:u w:val="single"/>
                                    <w:lang w:eastAsia="en-GB"/>
                                  </w:rPr>
                                  <w:t>Working safely webinars</w:t>
                                </w:r>
                              </w:hyperlink>
                            </w:p>
                          </w:tc>
                        </w:tr>
                      </w:tbl>
                      <w:p w14:paraId="0AC1A80A" w14:textId="77777777" w:rsidR="00A37B65" w:rsidRDefault="00A37B65" w:rsidP="00A37B65">
                        <w:pPr>
                          <w:rPr>
                            <w:rFonts w:ascii="Times New Roman" w:eastAsia="Times New Roman" w:hAnsi="Times New Roman" w:cs="Times New Roman"/>
                            <w:lang w:eastAsia="en-GB"/>
                          </w:rPr>
                        </w:pPr>
                        <w:r w:rsidRPr="00A37B65">
                          <w:rPr>
                            <w:rFonts w:ascii="Helvetica" w:eastAsia="Times New Roman" w:hAnsi="Helvetica" w:cs="Times New Roman"/>
                            <w:lang w:eastAsia="en-GB"/>
                          </w:rPr>
                          <w:t> </w:t>
                        </w:r>
                        <w:r>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4C3705FC" wp14:editId="75ED6A09">
                                  <wp:simplePos x="0" y="0"/>
                                  <wp:positionH relativeFrom="column">
                                    <wp:posOffset>-1</wp:posOffset>
                                  </wp:positionH>
                                  <wp:positionV relativeFrom="paragraph">
                                    <wp:posOffset>87896</wp:posOffset>
                                  </wp:positionV>
                                  <wp:extent cx="6677247"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A04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APXg0N4gEAACs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p w14:paraId="3A3D81F3" w14:textId="42583005" w:rsidR="00A37B65" w:rsidRPr="00A37B65" w:rsidRDefault="00A37B65" w:rsidP="00A37B65">
                        <w:pPr>
                          <w:rPr>
                            <w:rFonts w:ascii="Helvetica" w:eastAsia="Times New Roman" w:hAnsi="Helvetica" w:cs="Times New Roman"/>
                            <w:lang w:eastAsia="en-GB"/>
                          </w:rPr>
                        </w:pPr>
                      </w:p>
                    </w:tc>
                  </w:tr>
                </w:tbl>
                <w:p w14:paraId="04F77F1C" w14:textId="4B78C8D9" w:rsidR="00A37B65" w:rsidRDefault="00A37B65" w:rsidP="00A37B65">
                  <w:pPr>
                    <w:rPr>
                      <w:rFonts w:ascii="Helvetica" w:eastAsia="Times New Roman" w:hAnsi="Helvetica" w:cs="Times New Roman"/>
                      <w:lang w:eastAsia="en-GB"/>
                    </w:rPr>
                  </w:pPr>
                </w:p>
                <w:p w14:paraId="73BDF8E2" w14:textId="77777777" w:rsidR="00A37B65" w:rsidRPr="00A37B65" w:rsidRDefault="00A37B65" w:rsidP="00A37B65">
                  <w:pPr>
                    <w:rPr>
                      <w:rFonts w:ascii="Helvetica" w:eastAsia="Times New Roman" w:hAnsi="Helvetica" w:cs="Times New Roman"/>
                      <w:lang w:eastAsia="en-GB"/>
                    </w:rPr>
                  </w:pPr>
                </w:p>
                <w:tbl>
                  <w:tblPr>
                    <w:tblW w:w="5000" w:type="pct"/>
                    <w:tblCellMar>
                      <w:left w:w="0" w:type="dxa"/>
                      <w:right w:w="0" w:type="dxa"/>
                    </w:tblCellMar>
                    <w:tblLook w:val="04A0" w:firstRow="1" w:lastRow="0" w:firstColumn="1" w:lastColumn="0" w:noHBand="0" w:noVBand="1"/>
                  </w:tblPr>
                  <w:tblGrid>
                    <w:gridCol w:w="10460"/>
                  </w:tblGrid>
                  <w:tr w:rsidR="00A37B65" w:rsidRPr="00A37B65" w14:paraId="0BF291EA"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144C081F" w14:textId="77777777">
                          <w:tc>
                            <w:tcPr>
                              <w:tcW w:w="0" w:type="auto"/>
                              <w:vAlign w:val="center"/>
                              <w:hideMark/>
                            </w:tcPr>
                            <w:p w14:paraId="25D40966"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lastRenderedPageBreak/>
                                <w:t>Cotswold food and drink producers go direct</w:t>
                              </w:r>
                            </w:p>
                            <w:p w14:paraId="527958AF"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Direct sales to the public are helping food and drink producers to stay in business and enabling customers to stock up on a few of their favourite things during lockdown. Several members of Cotswold Taste are reporting increased interest in home deliveries since the outbreak of Coronavirus. Some have set up online shops to reach customers who usually buy through high street stores and markets, while those with pre-existing digital outlets are reporting a surge in sales.</w:t>
                              </w:r>
                              <w:r w:rsidRPr="00A37B65">
                                <w:rPr>
                                  <w:rFonts w:ascii="Helvetica" w:eastAsia="Times New Roman" w:hAnsi="Helvetica" w:cs="Times New Roman"/>
                                  <w:lang w:eastAsia="en-GB"/>
                                </w:rPr>
                                <w:br/>
                              </w:r>
                              <w:r w:rsidRPr="00A37B65">
                                <w:rPr>
                                  <w:rFonts w:ascii="Helvetica" w:eastAsia="Times New Roman" w:hAnsi="Helvetica" w:cs="Times New Roman"/>
                                  <w:lang w:eastAsia="en-GB"/>
                                </w:rPr>
                                <w:br/>
                                <w:t>Cotswold Taste is a member-owned, not for profit co-operative that provides vital advice, business, marketing and promotional support to its members, food chain producers and support businesses to help their resilience and business success.</w:t>
                              </w:r>
                            </w:p>
                          </w:tc>
                        </w:tr>
                      </w:tbl>
                      <w:p w14:paraId="43E038DF" w14:textId="77777777" w:rsidR="00A37B65" w:rsidRPr="00A37B65" w:rsidRDefault="00A37B65" w:rsidP="00A37B65">
                        <w:pPr>
                          <w:rPr>
                            <w:rFonts w:ascii="Helvetica" w:eastAsia="Times New Roman" w:hAnsi="Helvetica" w:cs="Times New Roman"/>
                            <w:lang w:eastAsia="en-GB"/>
                          </w:rPr>
                        </w:pPr>
                      </w:p>
                    </w:tc>
                  </w:tr>
                </w:tbl>
                <w:p w14:paraId="73D47BBF"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3247846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3A9CDE54" w14:textId="77777777">
                          <w:trPr>
                            <w:jc w:val="center"/>
                          </w:trPr>
                          <w:tc>
                            <w:tcPr>
                              <w:tcW w:w="0" w:type="auto"/>
                              <w:vAlign w:val="center"/>
                              <w:hideMark/>
                            </w:tcPr>
                            <w:p w14:paraId="399C4200" w14:textId="77777777" w:rsidR="00A37B65" w:rsidRPr="00A37B65" w:rsidRDefault="00A37B65" w:rsidP="00A37B65">
                              <w:pPr>
                                <w:rPr>
                                  <w:rFonts w:ascii="Helvetica" w:eastAsia="Times New Roman" w:hAnsi="Helvetica" w:cs="Times New Roman"/>
                                  <w:lang w:eastAsia="en-GB"/>
                                </w:rPr>
                              </w:pPr>
                              <w:hyperlink r:id="rId14" w:tgtFrame="_blank" w:tooltip="Find out more about Cotswold Taste" w:history="1">
                                <w:r w:rsidRPr="00A37B65">
                                  <w:rPr>
                                    <w:rFonts w:ascii="Helvetica" w:eastAsia="Times New Roman" w:hAnsi="Helvetica" w:cs="Times New Roman"/>
                                    <w:b/>
                                    <w:bCs/>
                                    <w:color w:val="007C89"/>
                                    <w:u w:val="single"/>
                                    <w:lang w:eastAsia="en-GB"/>
                                  </w:rPr>
                                  <w:t>Find out more about Cotswold Taste</w:t>
                                </w:r>
                              </w:hyperlink>
                            </w:p>
                          </w:tc>
                        </w:tr>
                      </w:tbl>
                      <w:p w14:paraId="2F0A1EAC"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22482249" w14:textId="14ACAA31" w:rsidR="00A37B65" w:rsidRPr="00A37B65" w:rsidRDefault="00A37B65" w:rsidP="00A37B65">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2A5AB216" wp14:editId="746ECDF5">
                            <wp:simplePos x="0" y="0"/>
                            <wp:positionH relativeFrom="column">
                              <wp:posOffset>-1</wp:posOffset>
                            </wp:positionH>
                            <wp:positionV relativeFrom="paragraph">
                              <wp:posOffset>87896</wp:posOffset>
                            </wp:positionV>
                            <wp:extent cx="6677247"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05F47"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" strokecolor="#bf8f00 [2407]" strokeweight=".5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10460"/>
                  </w:tblGrid>
                  <w:tr w:rsidR="00A37B65" w:rsidRPr="00A37B65" w14:paraId="7D61848C"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2F789483" w14:textId="77777777">
                          <w:tc>
                            <w:tcPr>
                              <w:tcW w:w="0" w:type="auto"/>
                              <w:vAlign w:val="center"/>
                              <w:hideMark/>
                            </w:tcPr>
                            <w:p w14:paraId="4458015E"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t>Other helpful organisations</w:t>
                              </w:r>
                            </w:p>
                            <w:p w14:paraId="7F394B7C"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xml:space="preserve">Here is a selection of groups offering expert help and advice for </w:t>
                              </w:r>
                              <w:proofErr w:type="gramStart"/>
                              <w:r w:rsidRPr="00A37B65">
                                <w:rPr>
                                  <w:rFonts w:ascii="Helvetica" w:eastAsia="Times New Roman" w:hAnsi="Helvetica" w:cs="Times New Roman"/>
                                  <w:lang w:eastAsia="en-GB"/>
                                </w:rPr>
                                <w:t>businesses, but</w:t>
                              </w:r>
                              <w:proofErr w:type="gramEnd"/>
                              <w:r w:rsidRPr="00A37B65">
                                <w:rPr>
                                  <w:rFonts w:ascii="Helvetica" w:eastAsia="Times New Roman" w:hAnsi="Helvetica" w:cs="Times New Roman"/>
                                  <w:lang w:eastAsia="en-GB"/>
                                </w:rPr>
                                <w:t xml:space="preserve"> do also check the trade association for your own sector.</w:t>
                              </w:r>
                            </w:p>
                            <w:p w14:paraId="5411DA2B" w14:textId="77777777" w:rsidR="00A37B65" w:rsidRPr="00A37B65" w:rsidRDefault="00A37B65" w:rsidP="00A37B65">
                              <w:pPr>
                                <w:numPr>
                                  <w:ilvl w:val="0"/>
                                  <w:numId w:val="4"/>
                                </w:numPr>
                                <w:spacing w:before="100" w:beforeAutospacing="1" w:after="100" w:afterAutospacing="1"/>
                                <w:rPr>
                                  <w:rFonts w:ascii="Helvetica" w:eastAsia="Times New Roman" w:hAnsi="Helvetica" w:cs="Times New Roman"/>
                                  <w:lang w:eastAsia="en-GB"/>
                                </w:rPr>
                              </w:pPr>
                              <w:hyperlink r:id="rId15" w:tgtFrame="_blank" w:history="1">
                                <w:r w:rsidRPr="00A37B65">
                                  <w:rPr>
                                    <w:rFonts w:ascii="Helvetica" w:eastAsia="Times New Roman" w:hAnsi="Helvetica" w:cs="Times New Roman"/>
                                    <w:color w:val="007C89"/>
                                    <w:u w:val="single"/>
                                    <w:lang w:eastAsia="en-GB"/>
                                  </w:rPr>
                                  <w:t>Enterprise Nation</w:t>
                                </w:r>
                              </w:hyperlink>
                              <w:r w:rsidRPr="00A37B65">
                                <w:rPr>
                                  <w:rFonts w:ascii="Helvetica" w:eastAsia="Times New Roman" w:hAnsi="Helvetica" w:cs="Times New Roman"/>
                                  <w:lang w:eastAsia="en-GB"/>
                                </w:rPr>
                                <w:t> - a vibrant community of small businesses and business advisers with a website packed full of resources</w:t>
                              </w:r>
                            </w:p>
                            <w:p w14:paraId="4BEB82DB" w14:textId="77777777" w:rsidR="00A37B65" w:rsidRPr="00A37B65" w:rsidRDefault="00A37B65" w:rsidP="00A37B65">
                              <w:pPr>
                                <w:numPr>
                                  <w:ilvl w:val="0"/>
                                  <w:numId w:val="4"/>
                                </w:numPr>
                                <w:spacing w:before="100" w:beforeAutospacing="1" w:after="100" w:afterAutospacing="1"/>
                                <w:rPr>
                                  <w:rFonts w:ascii="Helvetica" w:eastAsia="Times New Roman" w:hAnsi="Helvetica" w:cs="Times New Roman"/>
                                  <w:lang w:eastAsia="en-GB"/>
                                </w:rPr>
                              </w:pPr>
                              <w:hyperlink r:id="rId16" w:tgtFrame="_blank" w:history="1">
                                <w:r w:rsidRPr="00A37B65">
                                  <w:rPr>
                                    <w:rFonts w:ascii="Helvetica" w:eastAsia="Times New Roman" w:hAnsi="Helvetica" w:cs="Times New Roman"/>
                                    <w:color w:val="007C89"/>
                                    <w:u w:val="single"/>
                                    <w:lang w:eastAsia="en-GB"/>
                                  </w:rPr>
                                  <w:t>Federation of Small Businesses</w:t>
                                </w:r>
                              </w:hyperlink>
                              <w:r w:rsidRPr="00A37B65">
                                <w:rPr>
                                  <w:rFonts w:ascii="Helvetica" w:eastAsia="Times New Roman" w:hAnsi="Helvetica" w:cs="Times New Roman"/>
                                  <w:lang w:eastAsia="en-GB"/>
                                </w:rPr>
                                <w:t> (FSB) - the UK’s largest grassroots business campaigning group</w:t>
                              </w:r>
                            </w:p>
                            <w:p w14:paraId="2507E03B" w14:textId="77777777" w:rsidR="00A37B65" w:rsidRPr="00A37B65" w:rsidRDefault="00A37B65" w:rsidP="00A37B65">
                              <w:pPr>
                                <w:numPr>
                                  <w:ilvl w:val="0"/>
                                  <w:numId w:val="4"/>
                                </w:numPr>
                                <w:spacing w:before="100" w:beforeAutospacing="1" w:after="100" w:afterAutospacing="1"/>
                                <w:rPr>
                                  <w:rFonts w:ascii="Helvetica" w:eastAsia="Times New Roman" w:hAnsi="Helvetica" w:cs="Times New Roman"/>
                                  <w:lang w:eastAsia="en-GB"/>
                                </w:rPr>
                              </w:pPr>
                              <w:hyperlink r:id="rId17" w:tgtFrame="_blank" w:history="1">
                                <w:r w:rsidRPr="00A37B65">
                                  <w:rPr>
                                    <w:rFonts w:ascii="Helvetica" w:eastAsia="Times New Roman" w:hAnsi="Helvetica" w:cs="Times New Roman"/>
                                    <w:color w:val="007C89"/>
                                    <w:u w:val="single"/>
                                    <w:lang w:eastAsia="en-GB"/>
                                  </w:rPr>
                                  <w:t>Institute of Directors</w:t>
                                </w:r>
                              </w:hyperlink>
                              <w:r w:rsidRPr="00A37B65">
                                <w:rPr>
                                  <w:rFonts w:ascii="Helvetica" w:eastAsia="Times New Roman" w:hAnsi="Helvetica" w:cs="Times New Roman"/>
                                  <w:lang w:eastAsia="en-GB"/>
                                </w:rPr>
                                <w:t> (</w:t>
                              </w:r>
                              <w:proofErr w:type="spellStart"/>
                              <w:proofErr w:type="gramStart"/>
                              <w:r w:rsidRPr="00A37B65">
                                <w:rPr>
                                  <w:rFonts w:ascii="Helvetica" w:eastAsia="Times New Roman" w:hAnsi="Helvetica" w:cs="Times New Roman"/>
                                  <w:lang w:eastAsia="en-GB"/>
                                </w:rPr>
                                <w:t>IoD</w:t>
                              </w:r>
                              <w:proofErr w:type="spellEnd"/>
                              <w:r w:rsidRPr="00A37B65">
                                <w:rPr>
                                  <w:rFonts w:ascii="Helvetica" w:eastAsia="Times New Roman" w:hAnsi="Helvetica" w:cs="Times New Roman"/>
                                  <w:lang w:eastAsia="en-GB"/>
                                </w:rPr>
                                <w:t>)  -</w:t>
                              </w:r>
                              <w:proofErr w:type="gramEnd"/>
                              <w:r w:rsidRPr="00A37B65">
                                <w:rPr>
                                  <w:rFonts w:ascii="Helvetica" w:eastAsia="Times New Roman" w:hAnsi="Helvetica" w:cs="Times New Roman"/>
                                  <w:lang w:eastAsia="en-GB"/>
                                </w:rPr>
                                <w:t xml:space="preserve"> business organisation for company directors</w:t>
                              </w:r>
                            </w:p>
                            <w:p w14:paraId="3A31F4A7" w14:textId="77777777" w:rsidR="00A37B65" w:rsidRPr="00A37B65" w:rsidRDefault="00A37B65" w:rsidP="00A37B65">
                              <w:pPr>
                                <w:numPr>
                                  <w:ilvl w:val="0"/>
                                  <w:numId w:val="4"/>
                                </w:numPr>
                                <w:spacing w:before="100" w:beforeAutospacing="1" w:after="100" w:afterAutospacing="1"/>
                                <w:rPr>
                                  <w:rFonts w:ascii="Helvetica" w:eastAsia="Times New Roman" w:hAnsi="Helvetica" w:cs="Times New Roman"/>
                                  <w:lang w:eastAsia="en-GB"/>
                                </w:rPr>
                              </w:pPr>
                              <w:hyperlink r:id="rId18" w:tgtFrame="_blank" w:history="1">
                                <w:r w:rsidRPr="00A37B65">
                                  <w:rPr>
                                    <w:rFonts w:ascii="Helvetica" w:eastAsia="Times New Roman" w:hAnsi="Helvetica" w:cs="Times New Roman"/>
                                    <w:color w:val="007C89"/>
                                    <w:u w:val="single"/>
                                    <w:lang w:eastAsia="en-GB"/>
                                  </w:rPr>
                                  <w:t>Association of Independent Professionals and the Self-Employed</w:t>
                                </w:r>
                              </w:hyperlink>
                              <w:r w:rsidRPr="00A37B65">
                                <w:rPr>
                                  <w:rFonts w:ascii="Helvetica" w:eastAsia="Times New Roman" w:hAnsi="Helvetica" w:cs="Times New Roman"/>
                                  <w:lang w:eastAsia="en-GB"/>
                                </w:rPr>
                                <w:t> (IPSE) - represents the UK's self-employed including freelancers, interim managers, consultants and contractors </w:t>
                              </w:r>
                            </w:p>
                            <w:p w14:paraId="29836D81" w14:textId="77777777" w:rsidR="00A37B65" w:rsidRPr="00A37B65" w:rsidRDefault="00A37B65" w:rsidP="00A37B65">
                              <w:pPr>
                                <w:numPr>
                                  <w:ilvl w:val="0"/>
                                  <w:numId w:val="4"/>
                                </w:numPr>
                                <w:spacing w:before="100" w:beforeAutospacing="1" w:after="100" w:afterAutospacing="1"/>
                                <w:rPr>
                                  <w:rFonts w:ascii="Helvetica" w:eastAsia="Times New Roman" w:hAnsi="Helvetica" w:cs="Times New Roman"/>
                                  <w:lang w:eastAsia="en-GB"/>
                                </w:rPr>
                              </w:pPr>
                              <w:hyperlink r:id="rId19" w:tgtFrame="_blank" w:history="1">
                                <w:r w:rsidRPr="00A37B65">
                                  <w:rPr>
                                    <w:rFonts w:ascii="Helvetica" w:eastAsia="Times New Roman" w:hAnsi="Helvetica" w:cs="Times New Roman"/>
                                    <w:color w:val="007C89"/>
                                    <w:u w:val="single"/>
                                    <w:lang w:eastAsia="en-GB"/>
                                  </w:rPr>
                                  <w:t>UK Hospitality</w:t>
                                </w:r>
                              </w:hyperlink>
                              <w:r w:rsidRPr="00A37B65">
                                <w:rPr>
                                  <w:rFonts w:ascii="Helvetica" w:eastAsia="Times New Roman" w:hAnsi="Helvetica" w:cs="Times New Roman"/>
                                  <w:lang w:eastAsia="en-GB"/>
                                </w:rPr>
                                <w:t> - represents the broad hospitality sector – covering everything from bars, coffee shops, contract catering, hotels, nightclubs, visitor attractions and other leisure venues</w:t>
                              </w:r>
                            </w:p>
                            <w:p w14:paraId="320CC89A" w14:textId="77777777" w:rsidR="00A37B65" w:rsidRPr="00A37B65" w:rsidRDefault="00A37B65" w:rsidP="00A37B65">
                              <w:pPr>
                                <w:numPr>
                                  <w:ilvl w:val="0"/>
                                  <w:numId w:val="4"/>
                                </w:numPr>
                                <w:spacing w:before="100" w:beforeAutospacing="1" w:after="100" w:afterAutospacing="1"/>
                                <w:rPr>
                                  <w:rFonts w:ascii="Helvetica" w:eastAsia="Times New Roman" w:hAnsi="Helvetica" w:cs="Times New Roman"/>
                                  <w:lang w:eastAsia="en-GB"/>
                                </w:rPr>
                              </w:pPr>
                              <w:hyperlink r:id="rId20" w:tgtFrame="_blank" w:history="1">
                                <w:r w:rsidRPr="00A37B65">
                                  <w:rPr>
                                    <w:rFonts w:ascii="Helvetica" w:eastAsia="Times New Roman" w:hAnsi="Helvetica" w:cs="Times New Roman"/>
                                    <w:color w:val="007C89"/>
                                    <w:u w:val="single"/>
                                    <w:lang w:eastAsia="en-GB"/>
                                  </w:rPr>
                                  <w:t>Gloucestershire Local Enterprise Partnership</w:t>
                                </w:r>
                              </w:hyperlink>
                              <w:r w:rsidRPr="00A37B65">
                                <w:rPr>
                                  <w:rFonts w:ascii="Helvetica" w:eastAsia="Times New Roman" w:hAnsi="Helvetica" w:cs="Times New Roman"/>
                                  <w:lang w:eastAsia="en-GB"/>
                                </w:rPr>
                                <w:t> (</w:t>
                              </w:r>
                              <w:proofErr w:type="spellStart"/>
                              <w:r w:rsidRPr="00A37B65">
                                <w:rPr>
                                  <w:rFonts w:ascii="Helvetica" w:eastAsia="Times New Roman" w:hAnsi="Helvetica" w:cs="Times New Roman"/>
                                  <w:lang w:eastAsia="en-GB"/>
                                </w:rPr>
                                <w:t>GFirstLEP</w:t>
                              </w:r>
                              <w:proofErr w:type="spellEnd"/>
                              <w:r w:rsidRPr="00A37B65">
                                <w:rPr>
                                  <w:rFonts w:ascii="Helvetica" w:eastAsia="Times New Roman" w:hAnsi="Helvetica" w:cs="Times New Roman"/>
                                  <w:lang w:eastAsia="en-GB"/>
                                </w:rPr>
                                <w:t>) - Growth hub for Gloucestershire</w:t>
                              </w:r>
                            </w:p>
                          </w:tc>
                        </w:tr>
                      </w:tbl>
                      <w:p w14:paraId="3FE633E4" w14:textId="77777777" w:rsidR="00A37B65" w:rsidRPr="00A37B65" w:rsidRDefault="00A37B65" w:rsidP="00A37B65">
                        <w:pPr>
                          <w:rPr>
                            <w:rFonts w:ascii="Helvetica" w:eastAsia="Times New Roman" w:hAnsi="Helvetica" w:cs="Times New Roman"/>
                            <w:lang w:eastAsia="en-GB"/>
                          </w:rPr>
                        </w:pPr>
                      </w:p>
                    </w:tc>
                  </w:tr>
                </w:tbl>
                <w:p w14:paraId="3625F86C" w14:textId="7798FD01" w:rsidR="00A37B65" w:rsidRPr="00A37B65" w:rsidRDefault="00A37B65" w:rsidP="00A37B65">
                  <w:pPr>
                    <w:rPr>
                      <w:rFonts w:ascii="Times New Roman" w:eastAsia="Times New Roman" w:hAnsi="Times New Roman" w:cs="Times New Roman"/>
                      <w:lang w:eastAsia="en-GB"/>
                    </w:rPr>
                  </w:pPr>
                  <w:r w:rsidRPr="00A37B65">
                    <w:rPr>
                      <w:rFonts w:ascii="Helvetica" w:eastAsia="Times New Roman" w:hAnsi="Helvetica" w:cs="Times New Roman"/>
                      <w:lang w:eastAsia="en-GB"/>
                    </w:rPr>
                    <w:t> </w:t>
                  </w:r>
                  <w:r>
                    <w:rPr>
                      <w:rFonts w:ascii="Times New Roman" w:eastAsia="Times New Roman" w:hAnsi="Times New Roman" w:cs="Times New Roman"/>
                      <w:noProof/>
                      <w:lang w:eastAsia="en-GB"/>
                    </w:rPr>
                    <mc:AlternateContent>
                      <mc:Choice Requires="wps">
                        <w:drawing>
                          <wp:anchor distT="0" distB="0" distL="114300" distR="114300" simplePos="0" relativeHeight="251671552" behindDoc="0" locked="0" layoutInCell="1" allowOverlap="1" wp14:anchorId="4D268097" wp14:editId="591FFCB7">
                            <wp:simplePos x="0" y="0"/>
                            <wp:positionH relativeFrom="column">
                              <wp:posOffset>-1</wp:posOffset>
                            </wp:positionH>
                            <wp:positionV relativeFrom="paragraph">
                              <wp:posOffset>87896</wp:posOffset>
                            </wp:positionV>
                            <wp:extent cx="6677247" cy="0"/>
                            <wp:effectExtent l="0" t="0" r="15875" b="12700"/>
                            <wp:wrapNone/>
                            <wp:docPr id="10" name="Straight Connector 10"/>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C7BA0"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B40qj44gEAAC0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10460"/>
                  </w:tblGrid>
                  <w:tr w:rsidR="00A37B65" w:rsidRPr="00A37B65" w14:paraId="45DF3D3F"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329160BF" w14:textId="77777777">
                          <w:tc>
                            <w:tcPr>
                              <w:tcW w:w="0" w:type="auto"/>
                              <w:vAlign w:val="center"/>
                              <w:hideMark/>
                            </w:tcPr>
                            <w:p w14:paraId="69B81F0C"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t>Summary of business support</w:t>
                              </w:r>
                            </w:p>
                            <w:p w14:paraId="578C0B11"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The government's business support website sets out the full range of business support measures that have been made available to UK businesses and employees.</w:t>
                              </w:r>
                            </w:p>
                          </w:tc>
                        </w:tr>
                      </w:tbl>
                      <w:p w14:paraId="0E394380" w14:textId="77777777" w:rsidR="00A37B65" w:rsidRPr="00A37B65" w:rsidRDefault="00A37B65" w:rsidP="00A37B65">
                        <w:pPr>
                          <w:rPr>
                            <w:rFonts w:ascii="Helvetica" w:eastAsia="Times New Roman" w:hAnsi="Helvetica" w:cs="Times New Roman"/>
                            <w:lang w:eastAsia="en-GB"/>
                          </w:rPr>
                        </w:pPr>
                      </w:p>
                    </w:tc>
                  </w:tr>
                </w:tbl>
                <w:p w14:paraId="203D791F"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4D8F11F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0218840B" w14:textId="77777777">
                          <w:trPr>
                            <w:jc w:val="center"/>
                          </w:trPr>
                          <w:tc>
                            <w:tcPr>
                              <w:tcW w:w="0" w:type="auto"/>
                              <w:vAlign w:val="center"/>
                              <w:hideMark/>
                            </w:tcPr>
                            <w:p w14:paraId="715C6EEE" w14:textId="77777777" w:rsidR="00A37B65" w:rsidRPr="00A37B65" w:rsidRDefault="00A37B65" w:rsidP="00A37B65">
                              <w:pPr>
                                <w:rPr>
                                  <w:rFonts w:ascii="Helvetica" w:eastAsia="Times New Roman" w:hAnsi="Helvetica" w:cs="Times New Roman"/>
                                  <w:lang w:eastAsia="en-GB"/>
                                </w:rPr>
                              </w:pPr>
                              <w:hyperlink r:id="rId21" w:tgtFrame="_blank" w:tooltip="Government business support website" w:history="1">
                                <w:r w:rsidRPr="00A37B65">
                                  <w:rPr>
                                    <w:rFonts w:ascii="Helvetica" w:eastAsia="Times New Roman" w:hAnsi="Helvetica" w:cs="Times New Roman"/>
                                    <w:b/>
                                    <w:bCs/>
                                    <w:color w:val="007C89"/>
                                    <w:u w:val="single"/>
                                    <w:lang w:eastAsia="en-GB"/>
                                  </w:rPr>
                                  <w:t>Government business support website</w:t>
                                </w:r>
                              </w:hyperlink>
                            </w:p>
                          </w:tc>
                        </w:tr>
                      </w:tbl>
                      <w:p w14:paraId="018E5CE9"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5F5EFDC0" w14:textId="432EFBDC" w:rsidR="00A37B65" w:rsidRPr="00A37B65" w:rsidRDefault="00A37B65" w:rsidP="00A37B65">
                  <w:pPr>
                    <w:rPr>
                      <w:rFonts w:ascii="Times New Roman" w:eastAsia="Times New Roman" w:hAnsi="Times New Roman" w:cs="Times New Roman"/>
                      <w:lang w:eastAsia="en-GB"/>
                    </w:rPr>
                  </w:pPr>
                  <w:r w:rsidRPr="00A37B65">
                    <w:rPr>
                      <w:rFonts w:ascii="Helvetica" w:eastAsia="Times New Roman" w:hAnsi="Helvetica" w:cs="Times New Roman"/>
                      <w:lang w:eastAsia="en-GB"/>
                    </w:rPr>
                    <w:t> </w:t>
                  </w:r>
                  <w:r>
                    <w:rPr>
                      <w:rFonts w:ascii="Times New Roman" w:eastAsia="Times New Roman" w:hAnsi="Times New Roman" w:cs="Times New Roman"/>
                      <w:noProof/>
                      <w:lang w:eastAsia="en-GB"/>
                    </w:rPr>
                    <mc:AlternateContent>
                      <mc:Choice Requires="wps">
                        <w:drawing>
                          <wp:anchor distT="0" distB="0" distL="114300" distR="114300" simplePos="0" relativeHeight="251673600" behindDoc="0" locked="0" layoutInCell="1" allowOverlap="1" wp14:anchorId="53844EFB" wp14:editId="15D6D245">
                            <wp:simplePos x="0" y="0"/>
                            <wp:positionH relativeFrom="column">
                              <wp:posOffset>-1</wp:posOffset>
                            </wp:positionH>
                            <wp:positionV relativeFrom="paragraph">
                              <wp:posOffset>87896</wp:posOffset>
                            </wp:positionV>
                            <wp:extent cx="6677247"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6677247"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90769"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6.9pt" to="525.7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" strokecolor="#bf8f00 [2407]" strokeweight=".5pt">
                            <v:stroke joinstyle="miter"/>
                          </v:line>
                        </w:pict>
                      </mc:Fallback>
                    </mc:AlternateContent>
                  </w:r>
                </w:p>
                <w:tbl>
                  <w:tblPr>
                    <w:tblW w:w="5000" w:type="pct"/>
                    <w:tblCellMar>
                      <w:left w:w="0" w:type="dxa"/>
                      <w:right w:w="0" w:type="dxa"/>
                    </w:tblCellMar>
                    <w:tblLook w:val="04A0" w:firstRow="1" w:lastRow="0" w:firstColumn="1" w:lastColumn="0" w:noHBand="0" w:noVBand="1"/>
                  </w:tblPr>
                  <w:tblGrid>
                    <w:gridCol w:w="10460"/>
                  </w:tblGrid>
                  <w:tr w:rsidR="00A37B65" w:rsidRPr="00A37B65" w14:paraId="62A66369"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2F960414" w14:textId="77777777">
                          <w:tc>
                            <w:tcPr>
                              <w:tcW w:w="0" w:type="auto"/>
                              <w:vAlign w:val="center"/>
                              <w:hideMark/>
                            </w:tcPr>
                            <w:p w14:paraId="5A39910E" w14:textId="77777777" w:rsidR="00A37B65" w:rsidRPr="00A37B65" w:rsidRDefault="00A37B65" w:rsidP="00A37B65">
                              <w:pPr>
                                <w:spacing w:line="488" w:lineRule="atLeast"/>
                                <w:outlineLvl w:val="0"/>
                                <w:rPr>
                                  <w:rFonts w:ascii="Helvetica" w:eastAsia="Times New Roman" w:hAnsi="Helvetica" w:cs="Times New Roman"/>
                                  <w:b/>
                                  <w:bCs/>
                                  <w:color w:val="202020"/>
                                  <w:kern w:val="36"/>
                                  <w:lang w:eastAsia="en-GB"/>
                                </w:rPr>
                              </w:pPr>
                              <w:r w:rsidRPr="00A37B65">
                                <w:rPr>
                                  <w:rFonts w:ascii="Helvetica" w:eastAsia="Times New Roman" w:hAnsi="Helvetica" w:cs="Times New Roman"/>
                                  <w:b/>
                                  <w:bCs/>
                                  <w:color w:val="202020"/>
                                  <w:kern w:val="36"/>
                                  <w:lang w:eastAsia="en-GB"/>
                                </w:rPr>
                                <w:t>Keeping up to date</w:t>
                              </w:r>
                            </w:p>
                            <w:p w14:paraId="6D7EABE9"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xml:space="preserve">Please forward this email to others who might find this useful and encourage them to sign up to further </w:t>
                              </w:r>
                              <w:proofErr w:type="spellStart"/>
                              <w:proofErr w:type="gramStart"/>
                              <w:r w:rsidRPr="00A37B65">
                                <w:rPr>
                                  <w:rFonts w:ascii="Helvetica" w:eastAsia="Times New Roman" w:hAnsi="Helvetica" w:cs="Times New Roman"/>
                                  <w:lang w:eastAsia="en-GB"/>
                                </w:rPr>
                                <w:t>updates.You</w:t>
                              </w:r>
                              <w:proofErr w:type="spellEnd"/>
                              <w:proofErr w:type="gramEnd"/>
                              <w:r w:rsidRPr="00A37B65">
                                <w:rPr>
                                  <w:rFonts w:ascii="Helvetica" w:eastAsia="Times New Roman" w:hAnsi="Helvetica" w:cs="Times New Roman"/>
                                  <w:lang w:eastAsia="en-GB"/>
                                </w:rPr>
                                <w:t xml:space="preserve"> can access previous editions of this newsletter too.</w:t>
                              </w:r>
                            </w:p>
                          </w:tc>
                        </w:tr>
                      </w:tbl>
                      <w:p w14:paraId="2927459D" w14:textId="77777777" w:rsidR="00A37B65" w:rsidRPr="00A37B65" w:rsidRDefault="00A37B65" w:rsidP="00A37B65">
                        <w:pPr>
                          <w:rPr>
                            <w:rFonts w:ascii="Helvetica" w:eastAsia="Times New Roman" w:hAnsi="Helvetica" w:cs="Times New Roman"/>
                            <w:lang w:eastAsia="en-GB"/>
                          </w:rPr>
                        </w:pPr>
                      </w:p>
                    </w:tc>
                  </w:tr>
                </w:tbl>
                <w:p w14:paraId="2440A902"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bl>
                  <w:tblPr>
                    <w:tblW w:w="5000" w:type="pct"/>
                    <w:tblCellMar>
                      <w:left w:w="0" w:type="dxa"/>
                      <w:right w:w="0" w:type="dxa"/>
                    </w:tblCellMar>
                    <w:tblLook w:val="04A0" w:firstRow="1" w:lastRow="0" w:firstColumn="1" w:lastColumn="0" w:noHBand="0" w:noVBand="1"/>
                  </w:tblPr>
                  <w:tblGrid>
                    <w:gridCol w:w="10460"/>
                  </w:tblGrid>
                  <w:tr w:rsidR="00A37B65" w:rsidRPr="00A37B65" w14:paraId="1E3B707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2B7BFDD8" w14:textId="77777777">
                          <w:trPr>
                            <w:jc w:val="center"/>
                          </w:trPr>
                          <w:tc>
                            <w:tcPr>
                              <w:tcW w:w="0" w:type="auto"/>
                              <w:vAlign w:val="center"/>
                              <w:hideMark/>
                            </w:tcPr>
                            <w:p w14:paraId="5FA080D9" w14:textId="77777777" w:rsidR="00A37B65" w:rsidRPr="00A37B65" w:rsidRDefault="00A37B65" w:rsidP="00A37B65">
                              <w:pPr>
                                <w:rPr>
                                  <w:rFonts w:ascii="Helvetica" w:eastAsia="Times New Roman" w:hAnsi="Helvetica" w:cs="Times New Roman"/>
                                  <w:lang w:eastAsia="en-GB"/>
                                </w:rPr>
                              </w:pPr>
                              <w:hyperlink r:id="rId22" w:tgtFrame="_blank" w:tooltip="Sign up for this newsletter and see previous editions" w:history="1">
                                <w:r w:rsidRPr="00A37B65">
                                  <w:rPr>
                                    <w:rFonts w:ascii="Helvetica" w:eastAsia="Times New Roman" w:hAnsi="Helvetica" w:cs="Times New Roman"/>
                                    <w:b/>
                                    <w:bCs/>
                                    <w:color w:val="007C89"/>
                                    <w:u w:val="single"/>
                                    <w:lang w:eastAsia="en-GB"/>
                                  </w:rPr>
                                  <w:t>Sign up for this newsletter and see previous editions</w:t>
                                </w:r>
                              </w:hyperlink>
                            </w:p>
                          </w:tc>
                        </w:tr>
                      </w:tbl>
                      <w:p w14:paraId="4EC6085B"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6955494F" w14:textId="77777777" w:rsidR="00A37B65" w:rsidRPr="00A37B65" w:rsidRDefault="00A37B65" w:rsidP="00A37B65">
                  <w:pPr>
                    <w:rPr>
                      <w:rFonts w:ascii="Helvetica" w:eastAsia="Times New Roman" w:hAnsi="Helvetica" w:cs="Times New Roman"/>
                      <w:lang w:eastAsia="en-GB"/>
                    </w:rPr>
                  </w:pPr>
                </w:p>
              </w:tc>
            </w:tr>
          </w:tbl>
          <w:p w14:paraId="41A42352" w14:textId="7C1E0979" w:rsidR="00A37B65" w:rsidRPr="00A37B65" w:rsidRDefault="00A37B65" w:rsidP="00A37B65">
            <w:pPr>
              <w:rPr>
                <w:rFonts w:ascii="Helvetica" w:eastAsia="Times New Roman" w:hAnsi="Helvetica" w:cs="Times New Roman"/>
                <w:color w:val="202020"/>
                <w:lang w:eastAsia="en-GB"/>
              </w:rPr>
            </w:pPr>
          </w:p>
        </w:tc>
      </w:tr>
      <w:tr w:rsidR="00A37B65" w:rsidRPr="00A37B65" w14:paraId="623F5CCC" w14:textId="77777777" w:rsidTr="00A37B65">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460"/>
            </w:tblGrid>
            <w:tr w:rsidR="00A37B65" w:rsidRPr="00A37B65" w14:paraId="04594A17" w14:textId="77777777">
              <w:trPr>
                <w:jc w:val="center"/>
              </w:trPr>
              <w:tc>
                <w:tcPr>
                  <w:tcW w:w="0" w:type="auto"/>
                  <w:vAlign w:val="center"/>
                  <w:hideMark/>
                </w:tcPr>
                <w:p w14:paraId="01CA115E" w14:textId="7C81015B" w:rsidR="00A37B65" w:rsidRPr="00A37B65" w:rsidRDefault="00A37B65" w:rsidP="00A37B65">
                  <w:pPr>
                    <w:rPr>
                      <w:rFonts w:ascii="Helvetica" w:eastAsia="Times New Roman" w:hAnsi="Helvetica" w:cs="Times New Roman"/>
                      <w:lang w:eastAsia="en-GB"/>
                    </w:rPr>
                  </w:pPr>
                </w:p>
                <w:tbl>
                  <w:tblPr>
                    <w:tblW w:w="5000" w:type="pct"/>
                    <w:tblCellMar>
                      <w:left w:w="0" w:type="dxa"/>
                      <w:right w:w="0" w:type="dxa"/>
                    </w:tblCellMar>
                    <w:tblLook w:val="04A0" w:firstRow="1" w:lastRow="0" w:firstColumn="1" w:lastColumn="0" w:noHBand="0" w:noVBand="1"/>
                  </w:tblPr>
                  <w:tblGrid>
                    <w:gridCol w:w="10460"/>
                  </w:tblGrid>
                  <w:tr w:rsidR="00A37B65" w:rsidRPr="00A37B65" w14:paraId="1E6340F8" w14:textId="77777777" w:rsidTr="006A1CF3">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A37B65" w:rsidRPr="00A37B65" w14:paraId="32B0AC63" w14:textId="77777777">
                          <w:tc>
                            <w:tcPr>
                              <w:tcW w:w="0" w:type="auto"/>
                              <w:vAlign w:val="center"/>
                              <w:hideMark/>
                            </w:tcPr>
                            <w:p w14:paraId="4008F520"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b/>
                                  <w:bCs/>
                                  <w:lang w:eastAsia="en-GB"/>
                                </w:rPr>
                                <w:t>COVID-19 Latest information and advice</w:t>
                              </w:r>
                              <w:r w:rsidRPr="00A37B65">
                                <w:rPr>
                                  <w:rFonts w:ascii="Helvetica" w:eastAsia="Times New Roman" w:hAnsi="Helvetica" w:cs="Times New Roman"/>
                                  <w:lang w:eastAsia="en-GB"/>
                                </w:rPr>
                                <w:br/>
                                <w:t>Our council Coronavirus web pages have updates about business support, communities and leisure, bins and recycling, elections and council meetings, planning, building and council news.</w:t>
                              </w:r>
                            </w:p>
                          </w:tc>
                        </w:tr>
                      </w:tbl>
                      <w:p w14:paraId="3ED221B0" w14:textId="77777777" w:rsidR="00A37B65" w:rsidRPr="00A37B65" w:rsidRDefault="00A37B65" w:rsidP="00A37B65">
                        <w:pPr>
                          <w:rPr>
                            <w:rFonts w:ascii="Helvetica" w:eastAsia="Times New Roman" w:hAnsi="Helvetica" w:cs="Times New Roman"/>
                            <w:lang w:eastAsia="en-GB"/>
                          </w:rPr>
                        </w:pPr>
                      </w:p>
                    </w:tc>
                  </w:tr>
                  <w:tr w:rsidR="006A1CF3" w:rsidRPr="00A37B65" w14:paraId="2C29240E" w14:textId="77777777" w:rsidTr="006A1CF3">
                    <w:tblPrEx>
                      <w:jc w:val="center"/>
                    </w:tblPrEx>
                    <w:trPr>
                      <w:jc w:val="center"/>
                    </w:trPr>
                    <w:tc>
                      <w:tcPr>
                        <w:tcW w:w="0" w:type="auto"/>
                        <w:vAlign w:val="center"/>
                        <w:hideMark/>
                      </w:tcPr>
                      <w:p w14:paraId="32FCED52" w14:textId="77777777" w:rsidR="006A1CF3" w:rsidRPr="00A37B65" w:rsidRDefault="006A1CF3" w:rsidP="006A1CF3">
                        <w:pPr>
                          <w:rPr>
                            <w:rFonts w:ascii="Helvetica" w:eastAsia="Times New Roman" w:hAnsi="Helvetica" w:cs="Times New Roman"/>
                            <w:lang w:eastAsia="en-GB"/>
                          </w:rPr>
                        </w:pPr>
                        <w:hyperlink r:id="rId23" w:tgtFrame="_blank" w:tooltip="Visit our website" w:history="1">
                          <w:r w:rsidRPr="00A37B65">
                            <w:rPr>
                              <w:rFonts w:ascii="Helvetica" w:eastAsia="Times New Roman" w:hAnsi="Helvetica" w:cs="Times New Roman"/>
                              <w:b/>
                              <w:bCs/>
                              <w:color w:val="007C89"/>
                              <w:u w:val="single"/>
                              <w:lang w:eastAsia="en-GB"/>
                            </w:rPr>
                            <w:t>Visit our website</w:t>
                          </w:r>
                        </w:hyperlink>
                      </w:p>
                    </w:tc>
                  </w:tr>
                </w:tbl>
                <w:p w14:paraId="60C03060" w14:textId="57934B35" w:rsidR="00A37B65" w:rsidRPr="00A37B65" w:rsidRDefault="00A37B65" w:rsidP="00A37B65">
                  <w:pPr>
                    <w:rPr>
                      <w:rFonts w:ascii="Helvetica" w:eastAsia="Times New Roman" w:hAnsi="Helvetica" w:cs="Times New Roman"/>
                      <w:lang w:eastAsia="en-GB"/>
                    </w:rPr>
                  </w:pPr>
                </w:p>
                <w:tbl>
                  <w:tblPr>
                    <w:tblW w:w="5000" w:type="pct"/>
                    <w:tblCellMar>
                      <w:left w:w="0" w:type="dxa"/>
                      <w:right w:w="0" w:type="dxa"/>
                    </w:tblCellMar>
                    <w:tblLook w:val="04A0" w:firstRow="1" w:lastRow="0" w:firstColumn="1" w:lastColumn="0" w:noHBand="0" w:noVBand="1"/>
                  </w:tblPr>
                  <w:tblGrid>
                    <w:gridCol w:w="10460"/>
                  </w:tblGrid>
                  <w:tr w:rsidR="00A37B65" w:rsidRPr="00A37B65" w14:paraId="14055A84" w14:textId="77777777">
                    <w:tc>
                      <w:tcPr>
                        <w:tcW w:w="0" w:type="auto"/>
                        <w:vAlign w:val="center"/>
                        <w:hideMark/>
                      </w:tcPr>
                      <w:p w14:paraId="44308259" w14:textId="77777777" w:rsidR="00A37B65" w:rsidRPr="00A37B65" w:rsidRDefault="00A37B65" w:rsidP="00A37B65">
                        <w:pPr>
                          <w:rPr>
                            <w:rFonts w:ascii="Helvetica" w:eastAsia="Times New Roman" w:hAnsi="Helvetica" w:cs="Times New Roman"/>
                            <w:lang w:eastAsia="en-GB"/>
                          </w:rPr>
                        </w:pPr>
                        <w:r w:rsidRPr="00A37B65">
                          <w:rPr>
                            <w:rFonts w:ascii="Helvetica" w:eastAsia="Times New Roman" w:hAnsi="Helvetica" w:cs="Times New Roman"/>
                            <w:lang w:eastAsia="en-GB"/>
                          </w:rPr>
                          <w:t> </w:t>
                        </w:r>
                      </w:p>
                    </w:tc>
                  </w:tr>
                </w:tbl>
                <w:p w14:paraId="2C6E26B0" w14:textId="48B90E40" w:rsidR="00A37B65" w:rsidRPr="00A37B65" w:rsidRDefault="00A37B65" w:rsidP="00A37B65">
                  <w:pPr>
                    <w:rPr>
                      <w:rFonts w:ascii="Helvetica" w:eastAsia="Times New Roman" w:hAnsi="Helvetica" w:cs="Times New Roman"/>
                      <w:lang w:eastAsia="en-GB"/>
                    </w:rPr>
                  </w:pPr>
                </w:p>
                <w:p w14:paraId="43894643" w14:textId="77777777" w:rsidR="00A37B65" w:rsidRPr="00A37B65" w:rsidRDefault="00A37B65" w:rsidP="00A37B65">
                  <w:pPr>
                    <w:rPr>
                      <w:rFonts w:ascii="Helvetica" w:eastAsia="Times New Roman" w:hAnsi="Helvetica" w:cs="Times New Roman"/>
                      <w:lang w:eastAsia="en-GB"/>
                    </w:rPr>
                  </w:pPr>
                </w:p>
              </w:tc>
            </w:tr>
          </w:tbl>
          <w:p w14:paraId="707C0E59" w14:textId="77777777" w:rsidR="00A37B65" w:rsidRPr="00A37B65" w:rsidRDefault="00A37B65" w:rsidP="00A37B65">
            <w:pPr>
              <w:rPr>
                <w:rFonts w:ascii="Helvetica" w:eastAsia="Times New Roman" w:hAnsi="Helvetica" w:cs="Times New Roman"/>
                <w:color w:val="202020"/>
                <w:lang w:eastAsia="en-GB"/>
              </w:rPr>
            </w:pPr>
          </w:p>
        </w:tc>
      </w:tr>
    </w:tbl>
    <w:p w14:paraId="14904990" w14:textId="77777777" w:rsidR="00A37B65" w:rsidRPr="00A37B65" w:rsidRDefault="00A37B65">
      <w:pPr>
        <w:rPr>
          <w:rFonts w:ascii="Helvetica" w:eastAsia="Times New Roman" w:hAnsi="Helvetica" w:cs="Times New Roman"/>
          <w:lang w:eastAsia="en-GB"/>
        </w:rPr>
      </w:pPr>
    </w:p>
    <w:sectPr w:rsidR="00A37B65" w:rsidRPr="00A37B65" w:rsidSect="00A37B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990"/>
    <w:multiLevelType w:val="multilevel"/>
    <w:tmpl w:val="9BB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0E4D"/>
    <w:multiLevelType w:val="multilevel"/>
    <w:tmpl w:val="AD7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D7FB2"/>
    <w:multiLevelType w:val="multilevel"/>
    <w:tmpl w:val="3578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06003"/>
    <w:multiLevelType w:val="multilevel"/>
    <w:tmpl w:val="619C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65"/>
    <w:rsid w:val="000F189F"/>
    <w:rsid w:val="00316B91"/>
    <w:rsid w:val="006A1CF3"/>
    <w:rsid w:val="00A3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E7EE"/>
  <w15:chartTrackingRefBased/>
  <w15:docId w15:val="{0C2F3576-C5C0-6E41-9B38-F689A82A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B6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B65"/>
    <w:rPr>
      <w:b/>
      <w:bCs/>
    </w:rPr>
  </w:style>
  <w:style w:type="character" w:customStyle="1" w:styleId="apple-converted-space">
    <w:name w:val="apple-converted-space"/>
    <w:basedOn w:val="DefaultParagraphFont"/>
    <w:rsid w:val="00A37B65"/>
  </w:style>
  <w:style w:type="character" w:customStyle="1" w:styleId="Heading1Char">
    <w:name w:val="Heading 1 Char"/>
    <w:basedOn w:val="DefaultParagraphFont"/>
    <w:link w:val="Heading1"/>
    <w:uiPriority w:val="9"/>
    <w:rsid w:val="00A37B6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37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4920">
      <w:bodyDiv w:val="1"/>
      <w:marLeft w:val="0"/>
      <w:marRight w:val="0"/>
      <w:marTop w:val="0"/>
      <w:marBottom w:val="0"/>
      <w:divBdr>
        <w:top w:val="none" w:sz="0" w:space="0" w:color="auto"/>
        <w:left w:val="none" w:sz="0" w:space="0" w:color="auto"/>
        <w:bottom w:val="none" w:sz="0" w:space="0" w:color="auto"/>
        <w:right w:val="none" w:sz="0" w:space="0" w:color="auto"/>
      </w:divBdr>
      <w:divsChild>
        <w:div w:id="2135100124">
          <w:marLeft w:val="0"/>
          <w:marRight w:val="0"/>
          <w:marTop w:val="0"/>
          <w:marBottom w:val="0"/>
          <w:divBdr>
            <w:top w:val="none" w:sz="0" w:space="0" w:color="auto"/>
            <w:left w:val="none" w:sz="0" w:space="0" w:color="auto"/>
            <w:bottom w:val="none" w:sz="0" w:space="0" w:color="auto"/>
            <w:right w:val="none" w:sz="0" w:space="0" w:color="auto"/>
          </w:divBdr>
        </w:div>
        <w:div w:id="199242315">
          <w:marLeft w:val="0"/>
          <w:marRight w:val="0"/>
          <w:marTop w:val="0"/>
          <w:marBottom w:val="0"/>
          <w:divBdr>
            <w:top w:val="none" w:sz="0" w:space="0" w:color="auto"/>
            <w:left w:val="none" w:sz="0" w:space="0" w:color="auto"/>
            <w:bottom w:val="none" w:sz="0" w:space="0" w:color="auto"/>
            <w:right w:val="none" w:sz="0" w:space="0" w:color="auto"/>
          </w:divBdr>
        </w:div>
        <w:div w:id="29109275">
          <w:marLeft w:val="0"/>
          <w:marRight w:val="0"/>
          <w:marTop w:val="0"/>
          <w:marBottom w:val="0"/>
          <w:divBdr>
            <w:top w:val="none" w:sz="0" w:space="0" w:color="auto"/>
            <w:left w:val="none" w:sz="0" w:space="0" w:color="auto"/>
            <w:bottom w:val="none" w:sz="0" w:space="0" w:color="auto"/>
            <w:right w:val="none" w:sz="0" w:space="0" w:color="auto"/>
          </w:divBdr>
        </w:div>
        <w:div w:id="2106531878">
          <w:marLeft w:val="0"/>
          <w:marRight w:val="0"/>
          <w:marTop w:val="0"/>
          <w:marBottom w:val="0"/>
          <w:divBdr>
            <w:top w:val="none" w:sz="0" w:space="0" w:color="auto"/>
            <w:left w:val="none" w:sz="0" w:space="0" w:color="auto"/>
            <w:bottom w:val="none" w:sz="0" w:space="0" w:color="auto"/>
            <w:right w:val="none" w:sz="0" w:space="0" w:color="auto"/>
          </w:divBdr>
        </w:div>
        <w:div w:id="654839731">
          <w:marLeft w:val="0"/>
          <w:marRight w:val="0"/>
          <w:marTop w:val="0"/>
          <w:marBottom w:val="0"/>
          <w:divBdr>
            <w:top w:val="none" w:sz="0" w:space="0" w:color="auto"/>
            <w:left w:val="none" w:sz="0" w:space="0" w:color="auto"/>
            <w:bottom w:val="none" w:sz="0" w:space="0" w:color="auto"/>
            <w:right w:val="none" w:sz="0" w:space="0" w:color="auto"/>
          </w:divBdr>
        </w:div>
        <w:div w:id="1428235930">
          <w:marLeft w:val="0"/>
          <w:marRight w:val="0"/>
          <w:marTop w:val="0"/>
          <w:marBottom w:val="0"/>
          <w:divBdr>
            <w:top w:val="none" w:sz="0" w:space="0" w:color="auto"/>
            <w:left w:val="none" w:sz="0" w:space="0" w:color="auto"/>
            <w:bottom w:val="none" w:sz="0" w:space="0" w:color="auto"/>
            <w:right w:val="none" w:sz="0" w:space="0" w:color="auto"/>
          </w:divBdr>
        </w:div>
        <w:div w:id="1407455608">
          <w:marLeft w:val="0"/>
          <w:marRight w:val="0"/>
          <w:marTop w:val="0"/>
          <w:marBottom w:val="0"/>
          <w:divBdr>
            <w:top w:val="none" w:sz="0" w:space="0" w:color="auto"/>
            <w:left w:val="none" w:sz="0" w:space="0" w:color="auto"/>
            <w:bottom w:val="none" w:sz="0" w:space="0" w:color="auto"/>
            <w:right w:val="none" w:sz="0" w:space="0" w:color="auto"/>
          </w:divBdr>
        </w:div>
        <w:div w:id="901214828">
          <w:marLeft w:val="0"/>
          <w:marRight w:val="0"/>
          <w:marTop w:val="0"/>
          <w:marBottom w:val="0"/>
          <w:divBdr>
            <w:top w:val="none" w:sz="0" w:space="0" w:color="auto"/>
            <w:left w:val="none" w:sz="0" w:space="0" w:color="auto"/>
            <w:bottom w:val="none" w:sz="0" w:space="0" w:color="auto"/>
            <w:right w:val="none" w:sz="0" w:space="0" w:color="auto"/>
          </w:divBdr>
        </w:div>
        <w:div w:id="1962030697">
          <w:marLeft w:val="0"/>
          <w:marRight w:val="0"/>
          <w:marTop w:val="0"/>
          <w:marBottom w:val="0"/>
          <w:divBdr>
            <w:top w:val="none" w:sz="0" w:space="0" w:color="auto"/>
            <w:left w:val="none" w:sz="0" w:space="0" w:color="auto"/>
            <w:bottom w:val="none" w:sz="0" w:space="0" w:color="auto"/>
            <w:right w:val="none" w:sz="0" w:space="0" w:color="auto"/>
          </w:divBdr>
        </w:div>
      </w:divsChild>
    </w:div>
    <w:div w:id="778371697">
      <w:bodyDiv w:val="1"/>
      <w:marLeft w:val="0"/>
      <w:marRight w:val="0"/>
      <w:marTop w:val="0"/>
      <w:marBottom w:val="0"/>
      <w:divBdr>
        <w:top w:val="none" w:sz="0" w:space="0" w:color="auto"/>
        <w:left w:val="none" w:sz="0" w:space="0" w:color="auto"/>
        <w:bottom w:val="none" w:sz="0" w:space="0" w:color="auto"/>
        <w:right w:val="none" w:sz="0" w:space="0" w:color="auto"/>
      </w:divBdr>
    </w:div>
    <w:div w:id="852496829">
      <w:bodyDiv w:val="1"/>
      <w:marLeft w:val="0"/>
      <w:marRight w:val="0"/>
      <w:marTop w:val="0"/>
      <w:marBottom w:val="0"/>
      <w:divBdr>
        <w:top w:val="none" w:sz="0" w:space="0" w:color="auto"/>
        <w:left w:val="none" w:sz="0" w:space="0" w:color="auto"/>
        <w:bottom w:val="none" w:sz="0" w:space="0" w:color="auto"/>
        <w:right w:val="none" w:sz="0" w:space="0" w:color="auto"/>
      </w:divBdr>
      <w:divsChild>
        <w:div w:id="502284350">
          <w:marLeft w:val="0"/>
          <w:marRight w:val="0"/>
          <w:marTop w:val="0"/>
          <w:marBottom w:val="0"/>
          <w:divBdr>
            <w:top w:val="none" w:sz="0" w:space="0" w:color="auto"/>
            <w:left w:val="none" w:sz="0" w:space="0" w:color="auto"/>
            <w:bottom w:val="none" w:sz="0" w:space="0" w:color="auto"/>
            <w:right w:val="none" w:sz="0" w:space="0" w:color="auto"/>
          </w:divBdr>
        </w:div>
        <w:div w:id="553582783">
          <w:marLeft w:val="0"/>
          <w:marRight w:val="0"/>
          <w:marTop w:val="0"/>
          <w:marBottom w:val="0"/>
          <w:divBdr>
            <w:top w:val="none" w:sz="0" w:space="0" w:color="auto"/>
            <w:left w:val="none" w:sz="0" w:space="0" w:color="auto"/>
            <w:bottom w:val="none" w:sz="0" w:space="0" w:color="auto"/>
            <w:right w:val="none" w:sz="0" w:space="0" w:color="auto"/>
          </w:divBdr>
        </w:div>
        <w:div w:id="7753743">
          <w:marLeft w:val="0"/>
          <w:marRight w:val="0"/>
          <w:marTop w:val="0"/>
          <w:marBottom w:val="0"/>
          <w:divBdr>
            <w:top w:val="none" w:sz="0" w:space="0" w:color="auto"/>
            <w:left w:val="none" w:sz="0" w:space="0" w:color="auto"/>
            <w:bottom w:val="none" w:sz="0" w:space="0" w:color="auto"/>
            <w:right w:val="none" w:sz="0" w:space="0" w:color="auto"/>
          </w:divBdr>
        </w:div>
        <w:div w:id="761026810">
          <w:marLeft w:val="0"/>
          <w:marRight w:val="0"/>
          <w:marTop w:val="0"/>
          <w:marBottom w:val="0"/>
          <w:divBdr>
            <w:top w:val="none" w:sz="0" w:space="0" w:color="auto"/>
            <w:left w:val="none" w:sz="0" w:space="0" w:color="auto"/>
            <w:bottom w:val="none" w:sz="0" w:space="0" w:color="auto"/>
            <w:right w:val="none" w:sz="0" w:space="0" w:color="auto"/>
          </w:divBdr>
        </w:div>
        <w:div w:id="1263027434">
          <w:marLeft w:val="0"/>
          <w:marRight w:val="0"/>
          <w:marTop w:val="0"/>
          <w:marBottom w:val="0"/>
          <w:divBdr>
            <w:top w:val="none" w:sz="0" w:space="0" w:color="auto"/>
            <w:left w:val="none" w:sz="0" w:space="0" w:color="auto"/>
            <w:bottom w:val="none" w:sz="0" w:space="0" w:color="auto"/>
            <w:right w:val="none" w:sz="0" w:space="0" w:color="auto"/>
          </w:divBdr>
        </w:div>
        <w:div w:id="1827671503">
          <w:marLeft w:val="0"/>
          <w:marRight w:val="0"/>
          <w:marTop w:val="0"/>
          <w:marBottom w:val="0"/>
          <w:divBdr>
            <w:top w:val="none" w:sz="0" w:space="0" w:color="auto"/>
            <w:left w:val="none" w:sz="0" w:space="0" w:color="auto"/>
            <w:bottom w:val="none" w:sz="0" w:space="0" w:color="auto"/>
            <w:right w:val="none" w:sz="0" w:space="0" w:color="auto"/>
          </w:divBdr>
        </w:div>
        <w:div w:id="639699003">
          <w:marLeft w:val="0"/>
          <w:marRight w:val="0"/>
          <w:marTop w:val="0"/>
          <w:marBottom w:val="0"/>
          <w:divBdr>
            <w:top w:val="none" w:sz="0" w:space="0" w:color="auto"/>
            <w:left w:val="none" w:sz="0" w:space="0" w:color="auto"/>
            <w:bottom w:val="none" w:sz="0" w:space="0" w:color="auto"/>
            <w:right w:val="none" w:sz="0" w:space="0" w:color="auto"/>
          </w:divBdr>
        </w:div>
        <w:div w:id="1502965344">
          <w:marLeft w:val="0"/>
          <w:marRight w:val="0"/>
          <w:marTop w:val="0"/>
          <w:marBottom w:val="0"/>
          <w:divBdr>
            <w:top w:val="none" w:sz="0" w:space="0" w:color="auto"/>
            <w:left w:val="none" w:sz="0" w:space="0" w:color="auto"/>
            <w:bottom w:val="none" w:sz="0" w:space="0" w:color="auto"/>
            <w:right w:val="none" w:sz="0" w:space="0" w:color="auto"/>
          </w:divBdr>
        </w:div>
        <w:div w:id="1940605464">
          <w:marLeft w:val="0"/>
          <w:marRight w:val="0"/>
          <w:marTop w:val="0"/>
          <w:marBottom w:val="0"/>
          <w:divBdr>
            <w:top w:val="none" w:sz="0" w:space="0" w:color="auto"/>
            <w:left w:val="none" w:sz="0" w:space="0" w:color="auto"/>
            <w:bottom w:val="none" w:sz="0" w:space="0" w:color="auto"/>
            <w:right w:val="none" w:sz="0" w:space="0" w:color="auto"/>
          </w:divBdr>
        </w:div>
      </w:divsChild>
    </w:div>
    <w:div w:id="21008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ppingcampden.us16.list-manage.com/track/click?u=71a71c3f8251b7eefd42f897b&amp;id=f0d7334c1a&amp;e=30b4265d0e" TargetMode="External"/><Relationship Id="rId13" Type="http://schemas.openxmlformats.org/officeDocument/2006/relationships/hyperlink" Target="https://chippingcampden.us16.list-manage.com/track/click?u=71a71c3f8251b7eefd42f897b&amp;id=ac65ca307b&amp;e=30b4265d0e" TargetMode="External"/><Relationship Id="rId18" Type="http://schemas.openxmlformats.org/officeDocument/2006/relationships/hyperlink" Target="https://chippingcampden.us16.list-manage.com/track/click?u=71a71c3f8251b7eefd42f897b&amp;id=44db3c9c10&amp;e=30b4265d0e" TargetMode="External"/><Relationship Id="rId3" Type="http://schemas.openxmlformats.org/officeDocument/2006/relationships/settings" Target="settings.xml"/><Relationship Id="rId21" Type="http://schemas.openxmlformats.org/officeDocument/2006/relationships/hyperlink" Target="https://chippingcampden.us16.list-manage.com/track/click?u=71a71c3f8251b7eefd42f897b&amp;id=a45557a4c4&amp;e=30b4265d0e" TargetMode="External"/><Relationship Id="rId7" Type="http://schemas.openxmlformats.org/officeDocument/2006/relationships/hyperlink" Target="https://chippingcampden.us16.list-manage.com/track/click?u=71a71c3f8251b7eefd42f897b&amp;id=d9c73466db&amp;e=30b4265d0e" TargetMode="External"/><Relationship Id="rId12" Type="http://schemas.openxmlformats.org/officeDocument/2006/relationships/hyperlink" Target="https://chippingcampden.us16.list-manage.com/track/click?u=71a71c3f8251b7eefd42f897b&amp;id=d1bc694811&amp;e=30b4265d0e" TargetMode="External"/><Relationship Id="rId17" Type="http://schemas.openxmlformats.org/officeDocument/2006/relationships/hyperlink" Target="https://chippingcampden.us16.list-manage.com/track/click?u=71a71c3f8251b7eefd42f897b&amp;id=a268413948&amp;e=30b4265d0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ippingcampden.us16.list-manage.com/track/click?u=71a71c3f8251b7eefd42f897b&amp;id=2c9ce16fbe&amp;e=30b4265d0e" TargetMode="External"/><Relationship Id="rId20" Type="http://schemas.openxmlformats.org/officeDocument/2006/relationships/hyperlink" Target="https://chippingcampden.us16.list-manage.com/track/click?u=71a71c3f8251b7eefd42f897b&amp;id=e4e084bcde&amp;e=30b4265d0e" TargetMode="External"/><Relationship Id="rId1" Type="http://schemas.openxmlformats.org/officeDocument/2006/relationships/numbering" Target="numbering.xml"/><Relationship Id="rId6" Type="http://schemas.openxmlformats.org/officeDocument/2006/relationships/hyperlink" Target="https://chippingcampden.us16.list-manage.com/track/click?u=71a71c3f8251b7eefd42f897b&amp;id=2880af9433&amp;e=30b4265d0e" TargetMode="External"/><Relationship Id="rId11" Type="http://schemas.openxmlformats.org/officeDocument/2006/relationships/hyperlink" Target="https://chippingcampden.us16.list-manage.com/track/click?u=71a71c3f8251b7eefd42f897b&amp;id=34452c954d&amp;e=30b4265d0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hippingcampden.us16.list-manage.com/track/click?u=71a71c3f8251b7eefd42f897b&amp;id=87908d92b6&amp;e=30b4265d0e" TargetMode="External"/><Relationship Id="rId23" Type="http://schemas.openxmlformats.org/officeDocument/2006/relationships/hyperlink" Target="https://chippingcampden.us16.list-manage.com/track/click?u=71a71c3f8251b7eefd42f897b&amp;id=5609cdc6a1&amp;e=30b4265d0e" TargetMode="External"/><Relationship Id="rId10" Type="http://schemas.openxmlformats.org/officeDocument/2006/relationships/hyperlink" Target="https://chippingcampden.us16.list-manage.com/track/click?u=71a71c3f8251b7eefd42f897b&amp;id=44103f08a3&amp;e=30b4265d0e" TargetMode="External"/><Relationship Id="rId19" Type="http://schemas.openxmlformats.org/officeDocument/2006/relationships/hyperlink" Target="https://chippingcampden.us16.list-manage.com/track/click?u=71a71c3f8251b7eefd42f897b&amp;id=53980d4db7&amp;e=30b4265d0e" TargetMode="External"/><Relationship Id="rId4" Type="http://schemas.openxmlformats.org/officeDocument/2006/relationships/webSettings" Target="webSettings.xml"/><Relationship Id="rId9" Type="http://schemas.openxmlformats.org/officeDocument/2006/relationships/hyperlink" Target="https://chippingcampden.us16.list-manage.com/track/click?u=71a71c3f8251b7eefd42f897b&amp;id=a9b81c9ff9&amp;e=30b4265d0e" TargetMode="External"/><Relationship Id="rId14" Type="http://schemas.openxmlformats.org/officeDocument/2006/relationships/hyperlink" Target="https://chippingcampden.us16.list-manage.com/track/click?u=71a71c3f8251b7eefd42f897b&amp;id=a646454be1&amp;e=30b4265d0e" TargetMode="External"/><Relationship Id="rId22" Type="http://schemas.openxmlformats.org/officeDocument/2006/relationships/hyperlink" Target="https://chippingcampden.us16.list-manage.com/track/click?u=71a71c3f8251b7eefd42f897b&amp;id=a8cb7e2d46&amp;e=30b4265d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Carruthers</dc:creator>
  <cp:keywords/>
  <dc:description/>
  <cp:lastModifiedBy>Linda Carruthers</cp:lastModifiedBy>
  <cp:revision>1</cp:revision>
  <dcterms:created xsi:type="dcterms:W3CDTF">2020-05-31T11:46:00Z</dcterms:created>
  <dcterms:modified xsi:type="dcterms:W3CDTF">2020-05-31T12:02:00Z</dcterms:modified>
</cp:coreProperties>
</file>